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090687"/>
    <w:bookmarkEnd w:id="0"/>
    <w:p w14:paraId="2D5E4BC1" w14:textId="77777777" w:rsidR="00B73549" w:rsidRDefault="0048072F" w:rsidP="00B73549">
      <w:pPr>
        <w:spacing w:after="0" w:line="240" w:lineRule="auto"/>
        <w:rPr>
          <w:rFonts w:ascii="Verdana" w:hAnsi="Verdana" w:cs="Arial"/>
          <w:color w:val="000000" w:themeColor="text1"/>
          <w:sz w:val="28"/>
          <w:szCs w:val="28"/>
        </w:rPr>
      </w:pPr>
      <w:r>
        <w:rPr>
          <w:noProof/>
          <w:lang w:eastAsia="de-DE"/>
        </w:rPr>
        <mc:AlternateContent>
          <mc:Choice Requires="wps">
            <w:drawing>
              <wp:anchor distT="0" distB="0" distL="114300" distR="114300" simplePos="0" relativeHeight="251659264" behindDoc="1" locked="0" layoutInCell="1" allowOverlap="1" wp14:anchorId="792377C6" wp14:editId="60B6DBAB">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18B79" w14:textId="77777777" w:rsidR="00390093" w:rsidRPr="00611E85" w:rsidRDefault="0048072F" w:rsidP="00390093">
                            <w:pPr>
                              <w:rPr>
                                <w:rFonts w:ascii="Titillium" w:hAnsi="Titillium"/>
                                <w:color w:val="00B0F0"/>
                                <w:sz w:val="48"/>
                                <w:szCs w:val="48"/>
                              </w:rPr>
                            </w:pPr>
                            <w:r>
                              <w:rPr>
                                <w:rFonts w:ascii="Titillium" w:hAnsi="Titillium"/>
                                <w:color w:val="00B0F0"/>
                                <w:sz w:val="48"/>
                                <w:szCs w:val="48"/>
                                <w:lang w:val="es"/>
                              </w:rPr>
                              <w:t>Noticias</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2377C6"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25818B79" w14:textId="77777777" w:rsidR="00390093" w:rsidRPr="00611E85" w:rsidRDefault="0048072F" w:rsidP="00390093">
                      <w:pPr>
                        <w:rPr>
                          <w:rFonts w:ascii="Titillium" w:hAnsi="Titillium"/>
                          <w:color w:val="00B0F0"/>
                          <w:sz w:val="48"/>
                          <w:szCs w:val="48"/>
                        </w:rPr>
                      </w:pPr>
                      <w:r>
                        <w:rPr>
                          <w:rFonts w:ascii="Titillium" w:hAnsi="Titillium"/>
                          <w:color w:val="00B0F0"/>
                          <w:sz w:val="48"/>
                          <w:szCs w:val="48"/>
                          <w:lang w:val="es"/>
                        </w:rPr>
                        <w:t>Noticias</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621608F5" wp14:editId="0262970B">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2A62" w14:textId="1BC61AE4" w:rsidR="00390093" w:rsidRPr="00AF6C3E" w:rsidRDefault="00115DA3" w:rsidP="00390093">
                            <w:pPr>
                              <w:rPr>
                                <w:rFonts w:ascii="Titillium" w:hAnsi="Titillium"/>
                                <w:color w:val="000000" w:themeColor="text1"/>
                                <w:sz w:val="28"/>
                                <w:szCs w:val="28"/>
                              </w:rPr>
                            </w:pPr>
                            <w:r>
                              <w:rPr>
                                <w:rFonts w:ascii="Titillium" w:hAnsi="Titillium"/>
                                <w:color w:val="000000" w:themeColor="text1"/>
                                <w:sz w:val="28"/>
                                <w:szCs w:val="28"/>
                                <w:lang w:val="es"/>
                              </w:rPr>
                              <w:t>12</w:t>
                            </w:r>
                            <w:r w:rsidR="0048072F">
                              <w:rPr>
                                <w:rFonts w:ascii="Titillium" w:hAnsi="Titillium"/>
                                <w:color w:val="000000" w:themeColor="text1"/>
                                <w:sz w:val="28"/>
                                <w:szCs w:val="28"/>
                                <w:lang w:val="es"/>
                              </w:rPr>
                              <w:t xml:space="preserve"> de junio de 2025</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type w14:anchorId="621608F5" id="_x0000_t202" coordsize="21600,21600" o:spt="202" path="m,l,21600r21600,l21600,xe">
                <v:stroke joinstyle="miter"/>
                <v:path gradientshapeok="t" o:connecttype="rect"/>
              </v:shapetype>
              <v:shape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2A9E2A62" w14:textId="1BC61AE4" w:rsidR="00390093" w:rsidRPr="00AF6C3E" w:rsidRDefault="00115DA3" w:rsidP="00390093">
                      <w:pPr>
                        <w:rPr>
                          <w:rFonts w:ascii="Titillium" w:hAnsi="Titillium"/>
                          <w:color w:val="000000" w:themeColor="text1"/>
                          <w:sz w:val="28"/>
                          <w:szCs w:val="28"/>
                        </w:rPr>
                      </w:pPr>
                      <w:r>
                        <w:rPr>
                          <w:rFonts w:ascii="Titillium" w:hAnsi="Titillium"/>
                          <w:color w:val="000000" w:themeColor="text1"/>
                          <w:sz w:val="28"/>
                          <w:szCs w:val="28"/>
                          <w:lang w:val="es"/>
                        </w:rPr>
                        <w:t>12</w:t>
                      </w:r>
                      <w:r w:rsidR="0048072F">
                        <w:rPr>
                          <w:rFonts w:ascii="Titillium" w:hAnsi="Titillium"/>
                          <w:color w:val="000000" w:themeColor="text1"/>
                          <w:sz w:val="28"/>
                          <w:szCs w:val="28"/>
                          <w:lang w:val="es"/>
                        </w:rPr>
                        <w:t xml:space="preserve"> de junio de 2025</w:t>
                      </w:r>
                    </w:p>
                  </w:txbxContent>
                </v:textbox>
                <w10:wrap type="topAndBottom" anchorx="page" anchory="page"/>
              </v:shape>
            </w:pict>
          </mc:Fallback>
        </mc:AlternateContent>
      </w:r>
    </w:p>
    <w:p w14:paraId="1AF8EA85" w14:textId="48AACEBD" w:rsidR="00775AA5" w:rsidRPr="002A4777" w:rsidRDefault="0048072F" w:rsidP="003876E2">
      <w:pPr>
        <w:rPr>
          <w:rFonts w:ascii="Arial" w:eastAsia="Times New Roman" w:hAnsi="Arial" w:cs="Arial"/>
          <w:b/>
          <w:bCs/>
          <w:color w:val="3B3B3B"/>
          <w:sz w:val="28"/>
          <w:szCs w:val="28"/>
          <w:lang w:val="es-CO" w:eastAsia="de-DE"/>
        </w:rPr>
      </w:pPr>
      <w:r w:rsidRPr="00E75F53">
        <w:rPr>
          <w:rFonts w:ascii="Arial" w:eastAsia="Times New Roman" w:hAnsi="Arial" w:cs="Arial"/>
          <w:b/>
          <w:bCs/>
          <w:lang w:val="es" w:eastAsia="de-DE"/>
        </w:rPr>
        <w:t>CIRED 2025</w:t>
      </w:r>
      <w:r w:rsidRPr="00E75F53">
        <w:rPr>
          <w:rFonts w:ascii="Arial" w:eastAsia="Times New Roman" w:hAnsi="Arial" w:cs="Arial"/>
          <w:b/>
          <w:bCs/>
          <w:lang w:val="es" w:eastAsia="de-DE"/>
        </w:rPr>
        <w:br/>
      </w:r>
      <w:r w:rsidRPr="00115DA3">
        <w:rPr>
          <w:rFonts w:ascii="Arial" w:eastAsia="Times New Roman" w:hAnsi="Arial" w:cs="Arial"/>
          <w:b/>
          <w:bCs/>
          <w:color w:val="000000" w:themeColor="text1"/>
          <w:sz w:val="28"/>
          <w:szCs w:val="28"/>
          <w:lang w:val="es" w:eastAsia="de-DE"/>
        </w:rPr>
        <w:t>Aucotec presenta a escala mundial la primera integración completa de IEC 61850 en Engineering Base</w:t>
      </w:r>
    </w:p>
    <w:p w14:paraId="0378488B" w14:textId="1A6EA00C" w:rsidR="00A44971" w:rsidRPr="002A4777" w:rsidRDefault="0048072F" w:rsidP="00A44971">
      <w:pPr>
        <w:pStyle w:val="Listenabsatz"/>
        <w:numPr>
          <w:ilvl w:val="0"/>
          <w:numId w:val="8"/>
        </w:numPr>
        <w:rPr>
          <w:rFonts w:ascii="Arial" w:eastAsia="Times New Roman" w:hAnsi="Arial" w:cs="Arial"/>
          <w:b/>
          <w:bCs/>
          <w:lang w:val="es-CO"/>
        </w:rPr>
      </w:pPr>
      <w:r w:rsidRPr="00C137F5">
        <w:rPr>
          <w:rFonts w:ascii="Arial" w:eastAsia="Times New Roman" w:hAnsi="Arial" w:cs="Arial"/>
          <w:b/>
          <w:bCs/>
          <w:lang w:val="es"/>
        </w:rPr>
        <w:t>Sin herramientas externas ni discontinuidad de medios: primera integración completa de la norma IEC 61850 en una plataforma de ingeniería continua.</w:t>
      </w:r>
    </w:p>
    <w:p w14:paraId="2FCECBF3" w14:textId="20FEBD82" w:rsidR="00A44971" w:rsidRPr="002A4777" w:rsidRDefault="0048072F" w:rsidP="00A44971">
      <w:pPr>
        <w:pStyle w:val="Listenabsatz"/>
        <w:numPr>
          <w:ilvl w:val="0"/>
          <w:numId w:val="8"/>
        </w:numPr>
        <w:rPr>
          <w:rFonts w:ascii="Arial" w:eastAsia="Times New Roman" w:hAnsi="Arial" w:cs="Arial"/>
          <w:b/>
          <w:bCs/>
          <w:lang w:val="es-CO"/>
        </w:rPr>
      </w:pPr>
      <w:r w:rsidRPr="00C137F5">
        <w:rPr>
          <w:rFonts w:ascii="Arial" w:eastAsia="Times New Roman" w:hAnsi="Arial" w:cs="Arial"/>
          <w:b/>
          <w:bCs/>
          <w:lang w:val="es"/>
        </w:rPr>
        <w:t>Ingeniería asistida por IA con SM Energy: AI DB Builder automatiza la creación de modelos de tecnología de protección y control de conformidad con la norma.</w:t>
      </w:r>
    </w:p>
    <w:p w14:paraId="158867CF" w14:textId="39110C88" w:rsidR="00A44971" w:rsidRPr="002A4777" w:rsidRDefault="0048072F" w:rsidP="00A44971">
      <w:pPr>
        <w:pStyle w:val="Listenabsatz"/>
        <w:numPr>
          <w:ilvl w:val="0"/>
          <w:numId w:val="8"/>
        </w:numPr>
        <w:rPr>
          <w:rFonts w:ascii="Arial" w:eastAsia="Times New Roman" w:hAnsi="Arial" w:cs="Arial"/>
          <w:b/>
          <w:bCs/>
          <w:lang w:val="es-CO"/>
        </w:rPr>
      </w:pPr>
      <w:r w:rsidRPr="00C137F5">
        <w:rPr>
          <w:rFonts w:ascii="Arial" w:eastAsia="Times New Roman" w:hAnsi="Arial" w:cs="Arial"/>
          <w:b/>
          <w:bCs/>
          <w:lang w:val="es"/>
        </w:rPr>
        <w:t>Más eficiente, más seguro y preparado para el futuro: menor tiempo de ingeniería, máxima interoperabilidad y un entorno informático más ágil para planificadores y operadores de redes.</w:t>
      </w:r>
    </w:p>
    <w:p w14:paraId="496CA942" w14:textId="77777777" w:rsidR="00A44971" w:rsidRPr="002A4777" w:rsidRDefault="00A44971" w:rsidP="006E5990">
      <w:pPr>
        <w:pStyle w:val="Listenabsatz"/>
        <w:rPr>
          <w:rFonts w:ascii="Arial" w:eastAsia="Times New Roman" w:hAnsi="Arial" w:cs="Arial"/>
          <w:b/>
          <w:bCs/>
          <w:lang w:val="es-CO"/>
        </w:rPr>
      </w:pPr>
    </w:p>
    <w:p w14:paraId="2E21D913" w14:textId="5E1A9512" w:rsidR="007560FB" w:rsidRPr="002A4777" w:rsidRDefault="0048072F" w:rsidP="007560FB">
      <w:pPr>
        <w:spacing w:after="0" w:line="240" w:lineRule="auto"/>
        <w:rPr>
          <w:rFonts w:ascii="Verdana" w:hAnsi="Verdana" w:cs="Arial"/>
          <w:sz w:val="18"/>
          <w:szCs w:val="18"/>
          <w:lang w:val="es-CO"/>
        </w:rPr>
      </w:pPr>
      <w:r w:rsidRPr="00C137F5">
        <w:rPr>
          <w:rFonts w:ascii="Verdana" w:hAnsi="Verdana" w:cs="Arial"/>
          <w:sz w:val="18"/>
          <w:szCs w:val="18"/>
          <w:lang w:val="es"/>
        </w:rPr>
        <w:t>En la feria internacional CIRED 2025, que se celebrará en Ginebra del 16 al 19 de junio, Aucotec AG presentará la integración completa de la norma IEC 61850 en su propia plataforma cooperativa Engineering Base. Gracias a este desarrollo innovador, la ingeniería de las subestaciones digitales es ahora más eficiente y coherente, y está mejor preparada para el futuro. Aucotec lleva a cabo esta integración plena en estrecha colaboración con operadores de redes y clientes europeos en un entorno orientado a los datos.</w:t>
      </w:r>
    </w:p>
    <w:p w14:paraId="104C9993" w14:textId="77777777" w:rsidR="007560FB" w:rsidRPr="002A4777" w:rsidRDefault="007560FB" w:rsidP="007560FB">
      <w:pPr>
        <w:spacing w:after="0" w:line="240" w:lineRule="auto"/>
        <w:rPr>
          <w:rFonts w:ascii="Verdana" w:hAnsi="Verdana" w:cs="Arial"/>
          <w:sz w:val="18"/>
          <w:szCs w:val="18"/>
          <w:lang w:val="es-CO"/>
        </w:rPr>
      </w:pPr>
    </w:p>
    <w:p w14:paraId="63918318" w14:textId="7AE22965" w:rsidR="007560FB" w:rsidRPr="002A4777" w:rsidRDefault="0048072F" w:rsidP="007560FB">
      <w:pPr>
        <w:spacing w:after="0" w:line="240" w:lineRule="auto"/>
        <w:rPr>
          <w:rFonts w:ascii="Verdana" w:hAnsi="Verdana" w:cs="Arial"/>
          <w:sz w:val="18"/>
          <w:szCs w:val="18"/>
          <w:lang w:val="es-CO"/>
        </w:rPr>
      </w:pPr>
      <w:r w:rsidRPr="00C137F5">
        <w:rPr>
          <w:rFonts w:ascii="Verdana" w:hAnsi="Verdana" w:cs="Arial"/>
          <w:sz w:val="18"/>
          <w:szCs w:val="18"/>
          <w:lang w:val="es"/>
        </w:rPr>
        <w:t>Otro aspecto destacado es la estrecha colaboración de Aucotec con su socio tecnológico SM Energy. Esta empresa brasileña ha diseñado AI DB Builder basándose en Engineering Base. Se trata de una solución asistida por IA para implementar de forma automatizada modelos de tecnología de protección y control de conformidad con la norma.</w:t>
      </w:r>
    </w:p>
    <w:p w14:paraId="1E72DD0F" w14:textId="77777777" w:rsidR="007560FB" w:rsidRPr="002A4777" w:rsidRDefault="007560FB" w:rsidP="007560FB">
      <w:pPr>
        <w:spacing w:after="0" w:line="240" w:lineRule="auto"/>
        <w:rPr>
          <w:rFonts w:ascii="Verdana" w:hAnsi="Verdana" w:cs="Arial"/>
          <w:sz w:val="18"/>
          <w:szCs w:val="18"/>
          <w:lang w:val="es-CO"/>
        </w:rPr>
      </w:pPr>
    </w:p>
    <w:p w14:paraId="605F1DB6" w14:textId="77777777" w:rsidR="007560FB" w:rsidRPr="002A4777" w:rsidRDefault="0048072F" w:rsidP="007560FB">
      <w:pPr>
        <w:spacing w:after="0" w:line="240" w:lineRule="auto"/>
        <w:rPr>
          <w:rFonts w:ascii="Verdana" w:hAnsi="Verdana" w:cs="Arial"/>
          <w:b/>
          <w:bCs/>
          <w:sz w:val="18"/>
          <w:szCs w:val="18"/>
          <w:lang w:val="es-CO"/>
        </w:rPr>
      </w:pPr>
      <w:r w:rsidRPr="00C137F5">
        <w:rPr>
          <w:rFonts w:ascii="Verdana" w:hAnsi="Verdana" w:cs="Arial"/>
          <w:b/>
          <w:bCs/>
          <w:sz w:val="18"/>
          <w:szCs w:val="18"/>
          <w:lang w:val="es"/>
        </w:rPr>
        <w:t>Perfecta integración de IEC 61850: por primera vez en una única plataforma</w:t>
      </w:r>
    </w:p>
    <w:p w14:paraId="42E801FB" w14:textId="77777777" w:rsidR="007560FB" w:rsidRPr="002A4777" w:rsidRDefault="007560FB" w:rsidP="007560FB">
      <w:pPr>
        <w:spacing w:after="0" w:line="240" w:lineRule="auto"/>
        <w:rPr>
          <w:rFonts w:ascii="Verdana" w:hAnsi="Verdana" w:cs="Arial"/>
          <w:sz w:val="18"/>
          <w:szCs w:val="18"/>
          <w:lang w:val="es-CO"/>
        </w:rPr>
      </w:pPr>
    </w:p>
    <w:p w14:paraId="3C03C1D5" w14:textId="515B124F" w:rsidR="007560FB" w:rsidRPr="002A4777" w:rsidRDefault="0048072F" w:rsidP="007560FB">
      <w:pPr>
        <w:spacing w:after="0" w:line="240" w:lineRule="auto"/>
        <w:rPr>
          <w:rFonts w:ascii="Verdana" w:hAnsi="Verdana" w:cs="Arial"/>
          <w:sz w:val="18"/>
          <w:szCs w:val="18"/>
          <w:lang w:val="es-CO"/>
        </w:rPr>
      </w:pPr>
      <w:r w:rsidRPr="00C137F5">
        <w:rPr>
          <w:rFonts w:ascii="Verdana" w:hAnsi="Verdana" w:cs="Arial"/>
          <w:sz w:val="18"/>
          <w:szCs w:val="18"/>
          <w:lang w:val="es"/>
        </w:rPr>
        <w:t>Contexto: la digitalización y la descarbonización de las redes energéticas plantean nuevos retos a la planificación y al funcionamiento de las subestaciones modernas. En esta nueva era, los servidores y los sistemas de bus de datos adoptan el intercambio de información, mientras que las herramientas tradicionales basadas en documentos están llegando a su límite. La norma IEC 61850 se ha establecido como la base central de las subestaciones digitales.</w:t>
      </w:r>
    </w:p>
    <w:p w14:paraId="0A79D5C7" w14:textId="77777777" w:rsidR="007560FB" w:rsidRPr="002A4777" w:rsidRDefault="007560FB" w:rsidP="007560FB">
      <w:pPr>
        <w:spacing w:after="0" w:line="240" w:lineRule="auto"/>
        <w:rPr>
          <w:rFonts w:ascii="Verdana" w:hAnsi="Verdana" w:cs="Arial"/>
          <w:sz w:val="18"/>
          <w:szCs w:val="18"/>
          <w:lang w:val="es-CO"/>
        </w:rPr>
      </w:pPr>
    </w:p>
    <w:p w14:paraId="772FE5BD" w14:textId="64F05945" w:rsidR="007560FB" w:rsidRPr="002A4777" w:rsidRDefault="0048072F" w:rsidP="007560FB">
      <w:pPr>
        <w:spacing w:after="0" w:line="240" w:lineRule="auto"/>
        <w:rPr>
          <w:rFonts w:ascii="Verdana" w:hAnsi="Verdana" w:cs="Arial"/>
          <w:sz w:val="18"/>
          <w:szCs w:val="18"/>
          <w:lang w:val="es-CO"/>
        </w:rPr>
      </w:pPr>
      <w:r w:rsidRPr="00C137F5">
        <w:rPr>
          <w:rFonts w:ascii="Verdana" w:hAnsi="Verdana" w:cs="Arial"/>
          <w:sz w:val="18"/>
          <w:szCs w:val="18"/>
          <w:lang w:val="es"/>
        </w:rPr>
        <w:t>Para que este cambio sea eficiente y esté preparado para el futuro, se necesitan plataformas que puedan reproducir técnicamente todo el potencial de la norma. Esto es exactamente lo que Aucotec ha conseguido con Engineering Base: Engineering Base es la primera plataforma del mundo en la que los modelos de datos conformes con IEC 61850 pueden modelarse directamente sin herramientas externas y vincularse al aspecto del producto, es decir, al mundo del hardware. Toda la definición se realiza de forma centralizada, conforme a la norma y sin discontinuidad de medios, desde el objeto de datos hasta la configuración final.</w:t>
      </w:r>
    </w:p>
    <w:p w14:paraId="5FEAC93F" w14:textId="77777777" w:rsidR="007560FB" w:rsidRPr="002A4777" w:rsidRDefault="007560FB" w:rsidP="007560FB">
      <w:pPr>
        <w:spacing w:after="0" w:line="240" w:lineRule="auto"/>
        <w:rPr>
          <w:rFonts w:ascii="Verdana" w:hAnsi="Verdana" w:cs="Arial"/>
          <w:sz w:val="18"/>
          <w:szCs w:val="18"/>
          <w:lang w:val="es-CO"/>
        </w:rPr>
      </w:pPr>
    </w:p>
    <w:p w14:paraId="038D69F1" w14:textId="77777777" w:rsidR="007560FB" w:rsidRPr="002A4777" w:rsidRDefault="0048072F" w:rsidP="007560FB">
      <w:pPr>
        <w:spacing w:after="0" w:line="240" w:lineRule="auto"/>
        <w:rPr>
          <w:rFonts w:ascii="Verdana" w:hAnsi="Verdana" w:cs="Arial"/>
          <w:b/>
          <w:bCs/>
          <w:sz w:val="18"/>
          <w:szCs w:val="18"/>
          <w:lang w:val="es-CO"/>
        </w:rPr>
      </w:pPr>
      <w:r w:rsidRPr="00C137F5">
        <w:rPr>
          <w:rFonts w:ascii="Verdana" w:hAnsi="Verdana" w:cs="Arial"/>
          <w:b/>
          <w:bCs/>
          <w:sz w:val="18"/>
          <w:szCs w:val="18"/>
          <w:lang w:val="es"/>
        </w:rPr>
        <w:t>El siguiente paso en infraestructura energética</w:t>
      </w:r>
    </w:p>
    <w:p w14:paraId="5FD1CF08" w14:textId="77777777" w:rsidR="007560FB" w:rsidRPr="002A4777" w:rsidRDefault="007560FB" w:rsidP="007560FB">
      <w:pPr>
        <w:spacing w:after="0" w:line="240" w:lineRule="auto"/>
        <w:rPr>
          <w:rFonts w:ascii="Verdana" w:hAnsi="Verdana" w:cs="Arial"/>
          <w:sz w:val="18"/>
          <w:szCs w:val="18"/>
          <w:lang w:val="es-CO"/>
        </w:rPr>
      </w:pPr>
    </w:p>
    <w:p w14:paraId="6325F3C7" w14:textId="77777777" w:rsidR="007560FB" w:rsidRPr="002A4777" w:rsidRDefault="0048072F" w:rsidP="007560FB">
      <w:pPr>
        <w:spacing w:after="0" w:line="240" w:lineRule="auto"/>
        <w:rPr>
          <w:rFonts w:ascii="Verdana" w:hAnsi="Verdana" w:cs="Arial"/>
          <w:sz w:val="18"/>
          <w:szCs w:val="18"/>
          <w:lang w:val="es-CO"/>
        </w:rPr>
      </w:pPr>
      <w:r w:rsidRPr="00C137F5">
        <w:rPr>
          <w:rFonts w:ascii="Verdana" w:hAnsi="Verdana" w:cs="Arial"/>
          <w:sz w:val="18"/>
          <w:szCs w:val="18"/>
          <w:lang w:val="es"/>
        </w:rPr>
        <w:t xml:space="preserve">«En CIRED queremos presentar cómo es realmente la digitalización en ingeniería», declara Michaela Imbusch, directora de productos de la división Power Transmission &amp; Distribution de Aucotec. «Nuestra plena integración no solo ahorra tiempo, sino que también crea la base técnica para modelos de datos coherentes y para la interoperabilidad: este es el siguiente paso en la infraestructura energética. Engineering Base es el primer sistema que cumple todos los requisitos del ciclo de vida de una subestación». </w:t>
      </w:r>
    </w:p>
    <w:p w14:paraId="19BC7B7D" w14:textId="77777777" w:rsidR="007560FB" w:rsidRPr="002A4777" w:rsidRDefault="007560FB" w:rsidP="007560FB">
      <w:pPr>
        <w:spacing w:after="0" w:line="240" w:lineRule="auto"/>
        <w:rPr>
          <w:rFonts w:ascii="Verdana" w:hAnsi="Verdana" w:cs="Arial"/>
          <w:sz w:val="18"/>
          <w:szCs w:val="18"/>
          <w:lang w:val="es-CO"/>
        </w:rPr>
      </w:pPr>
    </w:p>
    <w:p w14:paraId="7B3E7AA6" w14:textId="787D54BC" w:rsidR="007560FB" w:rsidRPr="002A4777" w:rsidRDefault="0048072F" w:rsidP="007560FB">
      <w:pPr>
        <w:spacing w:after="0" w:line="240" w:lineRule="auto"/>
        <w:rPr>
          <w:rFonts w:ascii="Verdana" w:hAnsi="Verdana" w:cs="Arial"/>
          <w:sz w:val="18"/>
          <w:szCs w:val="18"/>
          <w:lang w:val="es-CO"/>
        </w:rPr>
      </w:pPr>
      <w:r w:rsidRPr="00C137F5">
        <w:rPr>
          <w:rFonts w:ascii="Verdana" w:hAnsi="Verdana" w:cs="Arial"/>
          <w:sz w:val="18"/>
          <w:szCs w:val="18"/>
          <w:lang w:val="es"/>
        </w:rPr>
        <w:t xml:space="preserve">Todas las disciplinas, desde la tecnología primaria hasta la de control, trabajan en paralelo y de forma centralizada con los mismos datos. Las bibliotecas propias, el seguimiento de las modificaciones y una base de datos homogénea garantizan gran eficiencia y máxima transparencia. La estrecha conexión </w:t>
      </w:r>
      <w:r w:rsidRPr="00C137F5">
        <w:rPr>
          <w:rFonts w:ascii="Verdana" w:hAnsi="Verdana" w:cs="Arial"/>
          <w:sz w:val="18"/>
          <w:szCs w:val="18"/>
          <w:lang w:val="es"/>
        </w:rPr>
        <w:lastRenderedPageBreak/>
        <w:t>entre el modelo funcional y el hardware real racionaliza considerablemente el entorno del sistema y reduce la carga de los recursos informáticos.</w:t>
      </w:r>
    </w:p>
    <w:p w14:paraId="7E24A4CA" w14:textId="77777777" w:rsidR="007560FB" w:rsidRPr="002A4777" w:rsidRDefault="007560FB" w:rsidP="007560FB">
      <w:pPr>
        <w:spacing w:after="0" w:line="240" w:lineRule="auto"/>
        <w:rPr>
          <w:rFonts w:ascii="Verdana" w:hAnsi="Verdana" w:cs="Arial"/>
          <w:sz w:val="18"/>
          <w:szCs w:val="18"/>
          <w:lang w:val="es-CO"/>
        </w:rPr>
      </w:pPr>
    </w:p>
    <w:p w14:paraId="26F41BA8" w14:textId="5E771BBC" w:rsidR="007560FB" w:rsidRPr="002A4777" w:rsidRDefault="0048072F" w:rsidP="007560FB">
      <w:pPr>
        <w:spacing w:after="0" w:line="240" w:lineRule="auto"/>
        <w:rPr>
          <w:rFonts w:ascii="Verdana" w:hAnsi="Verdana" w:cs="Arial"/>
          <w:b/>
          <w:bCs/>
          <w:sz w:val="18"/>
          <w:szCs w:val="18"/>
          <w:lang w:val="es-CO"/>
        </w:rPr>
      </w:pPr>
      <w:r w:rsidRPr="00C137F5">
        <w:rPr>
          <w:rFonts w:ascii="Verdana" w:hAnsi="Verdana" w:cs="Arial"/>
          <w:b/>
          <w:bCs/>
          <w:sz w:val="18"/>
          <w:szCs w:val="18"/>
          <w:lang w:val="es"/>
        </w:rPr>
        <w:t>AI DB Builder: modelización inteligente de datos</w:t>
      </w:r>
    </w:p>
    <w:p w14:paraId="5B5C50F1" w14:textId="77777777" w:rsidR="007560FB" w:rsidRPr="002A4777" w:rsidRDefault="007560FB" w:rsidP="007560FB">
      <w:pPr>
        <w:spacing w:after="0" w:line="240" w:lineRule="auto"/>
        <w:rPr>
          <w:rFonts w:ascii="Verdana" w:hAnsi="Verdana" w:cs="Arial"/>
          <w:sz w:val="18"/>
          <w:szCs w:val="18"/>
          <w:lang w:val="es-CO"/>
        </w:rPr>
      </w:pPr>
    </w:p>
    <w:p w14:paraId="297C2983" w14:textId="283E0F38" w:rsidR="00961E5D" w:rsidRPr="002A4777" w:rsidRDefault="0048072F" w:rsidP="00961E5D">
      <w:pPr>
        <w:spacing w:after="0" w:line="240" w:lineRule="auto"/>
        <w:rPr>
          <w:rFonts w:ascii="Verdana" w:hAnsi="Verdana" w:cs="Arial"/>
          <w:sz w:val="18"/>
          <w:szCs w:val="18"/>
          <w:lang w:val="es-CO"/>
        </w:rPr>
      </w:pPr>
      <w:r w:rsidRPr="00C137F5">
        <w:rPr>
          <w:rFonts w:ascii="Verdana" w:hAnsi="Verdana" w:cs="Arial"/>
          <w:sz w:val="18"/>
          <w:szCs w:val="18"/>
          <w:lang w:val="es"/>
        </w:rPr>
        <w:t>Un ejemplo típico de la nueva flexibilidad y automatización es AI DB Builder, desarrollado por SM Energy. En la actualidad, se sigue utilizando como solución personalizada y ya está mostrando cómo podrían ser las futuras innovaciones en Engineering Base. AI DB Builder extrae información técnica de documentos de ingeniería y la transfiere a modelos orientados a objetos dentro de Engineering Base. Las más variadas fuentes de datos, como estructuras de red o conceptos de protección, se convierten automáticamente en datos estructurados de ingeniería.</w:t>
      </w:r>
    </w:p>
    <w:p w14:paraId="501E3806" w14:textId="77777777" w:rsidR="00010A3F" w:rsidRPr="002A4777" w:rsidRDefault="00010A3F" w:rsidP="007560FB">
      <w:pPr>
        <w:spacing w:after="0" w:line="240" w:lineRule="auto"/>
        <w:rPr>
          <w:rFonts w:ascii="Verdana" w:hAnsi="Verdana" w:cs="Arial"/>
          <w:sz w:val="18"/>
          <w:szCs w:val="18"/>
          <w:lang w:val="es-CO"/>
        </w:rPr>
      </w:pPr>
    </w:p>
    <w:p w14:paraId="21463253" w14:textId="67DC72BD" w:rsidR="007560FB" w:rsidRPr="002A4777" w:rsidRDefault="0048072F" w:rsidP="007560FB">
      <w:pPr>
        <w:spacing w:after="0" w:line="240" w:lineRule="auto"/>
        <w:rPr>
          <w:rFonts w:ascii="Verdana" w:hAnsi="Verdana" w:cs="Arial"/>
          <w:sz w:val="18"/>
          <w:szCs w:val="18"/>
          <w:lang w:val="es-CO"/>
        </w:rPr>
      </w:pPr>
      <w:r w:rsidRPr="00C137F5">
        <w:rPr>
          <w:rFonts w:ascii="Verdana" w:hAnsi="Verdana" w:cs="Arial"/>
          <w:sz w:val="18"/>
          <w:szCs w:val="18"/>
          <w:lang w:val="es"/>
        </w:rPr>
        <w:t>De este modo, se crean automáticamente, entre otros, modelos de dispositivos, estructuras de datos IEC 61850, información de conexión o definiciones de señales, cerrando así la brecha entre la documentación tradicional y los requisitos de la automatización moderna de estaciones. La arquitectura abierta de Engineering Base permite integrar perfectamente AI DB Builder en el proceso de ingeniería digital. Las funciones de protección, las lógicas de enclavamiento y las estructuras de IED se crean, validan y vinculan automáticamente al hardware real, sin errores y en un tiempo récord.</w:t>
      </w:r>
    </w:p>
    <w:p w14:paraId="7638FA0D" w14:textId="77777777" w:rsidR="00657FD9" w:rsidRPr="002A4777" w:rsidRDefault="00657FD9" w:rsidP="007560FB">
      <w:pPr>
        <w:spacing w:after="0" w:line="240" w:lineRule="auto"/>
        <w:rPr>
          <w:rFonts w:ascii="Verdana" w:hAnsi="Verdana" w:cs="Arial"/>
          <w:b/>
          <w:bCs/>
          <w:sz w:val="18"/>
          <w:szCs w:val="18"/>
          <w:lang w:val="es-CO"/>
        </w:rPr>
      </w:pPr>
    </w:p>
    <w:p w14:paraId="082F0E3B" w14:textId="4BC240B3" w:rsidR="007560FB" w:rsidRPr="002A4777" w:rsidRDefault="0048072F" w:rsidP="007560FB">
      <w:pPr>
        <w:spacing w:after="0" w:line="240" w:lineRule="auto"/>
        <w:rPr>
          <w:rFonts w:ascii="Verdana" w:hAnsi="Verdana" w:cs="Arial"/>
          <w:b/>
          <w:bCs/>
          <w:sz w:val="18"/>
          <w:szCs w:val="18"/>
          <w:lang w:val="es-CO"/>
        </w:rPr>
      </w:pPr>
      <w:r w:rsidRPr="00C137F5">
        <w:rPr>
          <w:rFonts w:ascii="Verdana" w:hAnsi="Verdana" w:cs="Arial"/>
          <w:b/>
          <w:bCs/>
          <w:sz w:val="18"/>
          <w:szCs w:val="18"/>
          <w:lang w:val="es"/>
        </w:rPr>
        <w:t>Ventajas para operadores y planificadores</w:t>
      </w:r>
    </w:p>
    <w:p w14:paraId="73797D60" w14:textId="77777777" w:rsidR="007560FB" w:rsidRPr="002A4777" w:rsidRDefault="007560FB" w:rsidP="007560FB">
      <w:pPr>
        <w:spacing w:after="0" w:line="240" w:lineRule="auto"/>
        <w:rPr>
          <w:rFonts w:ascii="Verdana" w:hAnsi="Verdana" w:cs="Arial"/>
          <w:sz w:val="18"/>
          <w:szCs w:val="18"/>
          <w:lang w:val="es-CO"/>
        </w:rPr>
      </w:pPr>
    </w:p>
    <w:p w14:paraId="1041A170" w14:textId="0F2AB8E5" w:rsidR="007560FB" w:rsidRPr="002A4777" w:rsidRDefault="0048072F" w:rsidP="007560FB">
      <w:pPr>
        <w:spacing w:after="0" w:line="240" w:lineRule="auto"/>
        <w:rPr>
          <w:rFonts w:ascii="Verdana" w:hAnsi="Verdana" w:cs="Arial"/>
          <w:sz w:val="18"/>
          <w:szCs w:val="18"/>
          <w:lang w:val="es-CO"/>
        </w:rPr>
      </w:pPr>
      <w:r w:rsidRPr="00C137F5">
        <w:rPr>
          <w:rFonts w:ascii="Verdana" w:hAnsi="Verdana" w:cs="Arial"/>
          <w:sz w:val="18"/>
          <w:szCs w:val="18"/>
          <w:lang w:val="es"/>
        </w:rPr>
        <w:t>«Engineering Base nos proporciona la infraestructura que necesitamos para reproducir procesos complejos de forma automatizada y normalizada», explica Renata Fernandes, CTO de SM Energy. «La combinación de Engineering Base y AI DB Builder ofrece ventajas tangibles tanto para los operadores de redes como para las empresas de ingeniería: tiempos de ingeniería claramente inferiores, menos errores manuales, pleno cumplimiento de las normas y flujos de trabajo preparados para el futuro, incluida la implementación directa de conceptos de protección y lógicas de enclavamiento».</w:t>
      </w:r>
    </w:p>
    <w:p w14:paraId="23276F9A" w14:textId="77777777" w:rsidR="007560FB" w:rsidRPr="002A4777" w:rsidRDefault="007560FB" w:rsidP="007560FB">
      <w:pPr>
        <w:spacing w:after="0" w:line="240" w:lineRule="auto"/>
        <w:rPr>
          <w:rFonts w:ascii="Verdana" w:hAnsi="Verdana" w:cs="Arial"/>
          <w:sz w:val="18"/>
          <w:szCs w:val="18"/>
          <w:lang w:val="es-CO"/>
        </w:rPr>
      </w:pPr>
    </w:p>
    <w:p w14:paraId="7FEF755D" w14:textId="40DAFB69" w:rsidR="00775AA5" w:rsidRPr="002A4777" w:rsidRDefault="0048072F" w:rsidP="007560FB">
      <w:pPr>
        <w:spacing w:after="0" w:line="240" w:lineRule="auto"/>
        <w:rPr>
          <w:rFonts w:ascii="Verdana" w:hAnsi="Verdana" w:cs="Arial"/>
          <w:sz w:val="18"/>
          <w:szCs w:val="18"/>
          <w:lang w:val="es-CO"/>
        </w:rPr>
      </w:pPr>
      <w:r w:rsidRPr="007560FB">
        <w:rPr>
          <w:rFonts w:ascii="Verdana" w:hAnsi="Verdana" w:cs="Arial"/>
          <w:sz w:val="18"/>
          <w:szCs w:val="18"/>
          <w:lang w:val="es"/>
        </w:rPr>
        <w:t>El desarrollo de AI DB Builder sigue un enfoque abierto y modular que se integra perfectamente en la arquitectura de Engineering Base.</w:t>
      </w:r>
    </w:p>
    <w:p w14:paraId="63D9C6BB" w14:textId="77777777" w:rsidR="007560FB" w:rsidRPr="002A4777" w:rsidRDefault="007560FB" w:rsidP="007560FB">
      <w:pPr>
        <w:spacing w:after="0" w:line="240" w:lineRule="auto"/>
        <w:rPr>
          <w:rFonts w:ascii="Verdana" w:hAnsi="Verdana" w:cs="Arial"/>
          <w:sz w:val="18"/>
          <w:szCs w:val="18"/>
          <w:lang w:val="es-CO"/>
        </w:rPr>
      </w:pPr>
    </w:p>
    <w:p w14:paraId="7AF34A6A" w14:textId="77777777" w:rsidR="00775AA5" w:rsidRPr="002A4777" w:rsidRDefault="00775AA5" w:rsidP="00775AA5">
      <w:pPr>
        <w:spacing w:after="0" w:line="240" w:lineRule="auto"/>
        <w:rPr>
          <w:rFonts w:ascii="Verdana" w:hAnsi="Verdana" w:cs="Arial"/>
          <w:sz w:val="18"/>
          <w:szCs w:val="18"/>
          <w:lang w:val="es-CO"/>
        </w:rPr>
      </w:pPr>
    </w:p>
    <w:p w14:paraId="372ED7C1" w14:textId="207671AA" w:rsidR="008F2973" w:rsidRPr="002A4777" w:rsidRDefault="0048072F" w:rsidP="00775AA5">
      <w:pPr>
        <w:spacing w:after="0" w:line="240" w:lineRule="auto"/>
        <w:rPr>
          <w:rFonts w:ascii="Verdana" w:hAnsi="Verdana"/>
          <w:b/>
          <w:sz w:val="18"/>
          <w:szCs w:val="18"/>
          <w:lang w:val="es-CO"/>
        </w:rPr>
      </w:pPr>
      <w:r w:rsidRPr="00576C72">
        <w:rPr>
          <w:rFonts w:ascii="Verdana" w:hAnsi="Verdana"/>
          <w:b/>
          <w:sz w:val="18"/>
          <w:szCs w:val="18"/>
          <w:lang w:val="es"/>
        </w:rPr>
        <w:t>Imágenes* y pies de foto:</w:t>
      </w:r>
    </w:p>
    <w:p w14:paraId="17A864B1" w14:textId="77777777" w:rsidR="00653BA5" w:rsidRPr="002A4777" w:rsidRDefault="00653BA5" w:rsidP="00C46BA4">
      <w:pPr>
        <w:spacing w:after="0" w:line="240" w:lineRule="auto"/>
        <w:rPr>
          <w:rFonts w:ascii="Verdana" w:hAnsi="Verdana"/>
          <w:b/>
          <w:sz w:val="18"/>
          <w:szCs w:val="18"/>
          <w:lang w:val="es-CO"/>
        </w:rPr>
      </w:pPr>
    </w:p>
    <w:p w14:paraId="72D72A52" w14:textId="37CD99B3" w:rsidR="00C14F69" w:rsidRPr="00576C72" w:rsidRDefault="0048072F" w:rsidP="000A50AF">
      <w:pPr>
        <w:spacing w:after="0" w:line="240" w:lineRule="auto"/>
        <w:rPr>
          <w:rFonts w:ascii="Verdana" w:hAnsi="Verdana"/>
          <w:sz w:val="18"/>
          <w:szCs w:val="18"/>
        </w:rPr>
      </w:pPr>
      <w:r>
        <w:rPr>
          <w:rFonts w:ascii="Verdana" w:hAnsi="Verdana"/>
          <w:noProof/>
          <w:sz w:val="18"/>
          <w:szCs w:val="18"/>
        </w:rPr>
        <w:drawing>
          <wp:inline distT="0" distB="0" distL="0" distR="0" wp14:anchorId="1B493406" wp14:editId="139A5511">
            <wp:extent cx="1958975" cy="1530513"/>
            <wp:effectExtent l="0" t="0" r="3175" b="0"/>
            <wp:docPr id="1170093306" name="Grafik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93306" name="Grafik 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80135" cy="1547045"/>
                    </a:xfrm>
                    <a:prstGeom prst="rect">
                      <a:avLst/>
                    </a:prstGeom>
                    <a:noFill/>
                    <a:ln>
                      <a:noFill/>
                    </a:ln>
                  </pic:spPr>
                </pic:pic>
              </a:graphicData>
            </a:graphic>
          </wp:inline>
        </w:drawing>
      </w:r>
    </w:p>
    <w:p w14:paraId="1ED1D8B6" w14:textId="7C3855DE" w:rsidR="00787E09" w:rsidRPr="00807615" w:rsidRDefault="0048072F" w:rsidP="00A27648">
      <w:pPr>
        <w:rPr>
          <w:rFonts w:ascii="Verdana" w:hAnsi="Verdana"/>
          <w:sz w:val="16"/>
          <w:szCs w:val="16"/>
        </w:rPr>
      </w:pPr>
      <w:r w:rsidRPr="00807615">
        <w:rPr>
          <w:rFonts w:ascii="Verdana" w:hAnsi="Verdana"/>
          <w:sz w:val="16"/>
          <w:szCs w:val="16"/>
          <w:lang w:val="es"/>
        </w:rPr>
        <w:t xml:space="preserve">Mayor transparencia, </w:t>
      </w:r>
      <w:hyperlink r:id="rId13" w:history="1">
        <w:r w:rsidR="00787E09" w:rsidRPr="00807615">
          <w:rPr>
            <w:rStyle w:val="Hyperlink"/>
            <w:rFonts w:ascii="Verdana" w:hAnsi="Verdana" w:cstheme="minorBidi"/>
            <w:sz w:val="16"/>
            <w:szCs w:val="16"/>
            <w:lang w:val="es"/>
          </w:rPr>
          <w:t>gemelo digital</w:t>
        </w:r>
      </w:hyperlink>
      <w:r w:rsidRPr="00807615">
        <w:rPr>
          <w:rFonts w:ascii="Verdana" w:hAnsi="Verdana"/>
          <w:sz w:val="16"/>
          <w:szCs w:val="16"/>
          <w:lang w:val="es"/>
        </w:rPr>
        <w:t xml:space="preserve"> de la subestación siempre actual en Engineering Base. (Foto: Aucotec)</w:t>
      </w:r>
    </w:p>
    <w:p w14:paraId="65C5AD71" w14:textId="4F50027B" w:rsidR="00C14F69" w:rsidRDefault="0048072F" w:rsidP="00760765">
      <w:pPr>
        <w:spacing w:after="0"/>
        <w:rPr>
          <w:rFonts w:ascii="Verdana" w:hAnsi="Verdana"/>
          <w:sz w:val="18"/>
          <w:szCs w:val="18"/>
          <w:lang w:val="en-US"/>
        </w:rPr>
      </w:pPr>
      <w:r>
        <w:rPr>
          <w:rFonts w:ascii="Verdana" w:hAnsi="Verdana"/>
          <w:noProof/>
          <w:sz w:val="18"/>
          <w:szCs w:val="18"/>
          <w:lang w:val="en-US"/>
        </w:rPr>
        <w:drawing>
          <wp:inline distT="0" distB="0" distL="0" distR="0" wp14:anchorId="3BACB08A" wp14:editId="184318E4">
            <wp:extent cx="2193925" cy="1463007"/>
            <wp:effectExtent l="0" t="0" r="0" b="4445"/>
            <wp:docPr id="1864929811" name="Grafik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29811" name="Grafik 3">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01785" cy="1468248"/>
                    </a:xfrm>
                    <a:prstGeom prst="rect">
                      <a:avLst/>
                    </a:prstGeom>
                    <a:noFill/>
                    <a:ln>
                      <a:noFill/>
                    </a:ln>
                  </pic:spPr>
                </pic:pic>
              </a:graphicData>
            </a:graphic>
          </wp:inline>
        </w:drawing>
      </w:r>
    </w:p>
    <w:p w14:paraId="6538BBBC" w14:textId="26FE831B" w:rsidR="00FD2737" w:rsidRPr="00115DA3" w:rsidRDefault="00FD2737" w:rsidP="00FD2737">
      <w:pPr>
        <w:spacing w:after="0"/>
        <w:rPr>
          <w:rFonts w:ascii="Verdana" w:hAnsi="Verdana"/>
          <w:sz w:val="16"/>
          <w:szCs w:val="16"/>
          <w:lang w:val="en-US"/>
        </w:rPr>
      </w:pPr>
      <w:hyperlink r:id="rId16" w:history="1">
        <w:r w:rsidRPr="00807615">
          <w:rPr>
            <w:rStyle w:val="Hyperlink"/>
            <w:rFonts w:ascii="Verdana" w:hAnsi="Verdana" w:cstheme="minorBidi"/>
            <w:sz w:val="16"/>
            <w:szCs w:val="16"/>
            <w:lang w:val="es"/>
          </w:rPr>
          <w:t>Michaela Imbusch</w:t>
        </w:r>
      </w:hyperlink>
      <w:r w:rsidR="0048072F" w:rsidRPr="00807615">
        <w:rPr>
          <w:rFonts w:ascii="Verdana" w:hAnsi="Verdana"/>
          <w:sz w:val="16"/>
          <w:szCs w:val="16"/>
          <w:lang w:val="es"/>
        </w:rPr>
        <w:t>, directora de productos: «Engineering Base es el primer sistema que admite y combina todo el ciclo de vida de las subestaciones, desde la idea del proyecto hasta el mantenimiento, pasando por la planificación detallada». (Foto: Aucotec)</w:t>
      </w:r>
    </w:p>
    <w:p w14:paraId="2A9FA257" w14:textId="77777777" w:rsidR="00115DA3" w:rsidRDefault="00115DA3" w:rsidP="00115DA3">
      <w:pPr>
        <w:spacing w:after="0"/>
        <w:rPr>
          <w:rFonts w:ascii="Verdana" w:hAnsi="Verdana"/>
          <w:sz w:val="18"/>
          <w:szCs w:val="18"/>
          <w:lang w:val="en-US"/>
        </w:rPr>
      </w:pPr>
      <w:r>
        <w:rPr>
          <w:noProof/>
        </w:rPr>
        <w:lastRenderedPageBreak/>
        <w:drawing>
          <wp:inline distT="0" distB="0" distL="0" distR="0" wp14:anchorId="7A21FBDA" wp14:editId="61414FCD">
            <wp:extent cx="1496338" cy="2240280"/>
            <wp:effectExtent l="0" t="0" r="8890" b="7620"/>
            <wp:docPr id="1632689973" name="Grafik 1" descr="Ein Bild, das Kleidung, Person, Wand, Mantel enthält.&#10;&#10;KI-generierte Inhalte können fehlerhaft sei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689973" name="Grafik 1" descr="Ein Bild, das Kleidung, Person, Wand, Mantel enthält.&#10;&#10;KI-generierte Inhalte können fehlerhaft sei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05544" cy="2254063"/>
                    </a:xfrm>
                    <a:prstGeom prst="rect">
                      <a:avLst/>
                    </a:prstGeom>
                    <a:noFill/>
                    <a:ln>
                      <a:noFill/>
                    </a:ln>
                  </pic:spPr>
                </pic:pic>
              </a:graphicData>
            </a:graphic>
          </wp:inline>
        </w:drawing>
      </w:r>
    </w:p>
    <w:p w14:paraId="4923B6A0" w14:textId="09E50650" w:rsidR="00115DA3" w:rsidRPr="00115DA3" w:rsidRDefault="00115DA3" w:rsidP="00115DA3">
      <w:pPr>
        <w:spacing w:after="0" w:line="240" w:lineRule="auto"/>
        <w:rPr>
          <w:rFonts w:ascii="Verdana" w:hAnsi="Verdana"/>
          <w:sz w:val="16"/>
          <w:szCs w:val="16"/>
          <w:lang w:val="en-US"/>
        </w:rPr>
      </w:pPr>
      <w:hyperlink r:id="rId19" w:history="1">
        <w:r w:rsidRPr="00115DA3">
          <w:rPr>
            <w:rStyle w:val="Hyperlink"/>
            <w:rFonts w:ascii="Verdana" w:hAnsi="Verdana" w:cstheme="minorBidi"/>
            <w:sz w:val="16"/>
            <w:szCs w:val="16"/>
            <w:lang w:val="en-US"/>
          </w:rPr>
          <w:t>Renata Fernandes</w:t>
        </w:r>
      </w:hyperlink>
      <w:r w:rsidRPr="00115DA3">
        <w:rPr>
          <w:rFonts w:ascii="Verdana" w:hAnsi="Verdana"/>
          <w:sz w:val="16"/>
          <w:szCs w:val="16"/>
          <w:lang w:val="en-US"/>
        </w:rPr>
        <w:t xml:space="preserve">, Chief Technology Officer </w:t>
      </w:r>
      <w:r>
        <w:rPr>
          <w:rFonts w:ascii="Verdana" w:hAnsi="Verdana"/>
          <w:sz w:val="16"/>
          <w:szCs w:val="16"/>
          <w:lang w:val="en-US"/>
        </w:rPr>
        <w:t>de</w:t>
      </w:r>
      <w:r w:rsidRPr="00115DA3">
        <w:rPr>
          <w:rFonts w:ascii="Verdana" w:hAnsi="Verdana"/>
          <w:sz w:val="16"/>
          <w:szCs w:val="16"/>
          <w:lang w:val="en-US"/>
        </w:rPr>
        <w:t xml:space="preserve"> SM Energy. (</w:t>
      </w:r>
      <w:r w:rsidRPr="00115DA3">
        <w:rPr>
          <w:rFonts w:ascii="Verdana" w:hAnsi="Verdana"/>
          <w:sz w:val="16"/>
          <w:szCs w:val="16"/>
          <w:lang w:val="en-US"/>
        </w:rPr>
        <w:t>Foto</w:t>
      </w:r>
      <w:r w:rsidRPr="00115DA3">
        <w:rPr>
          <w:rFonts w:ascii="Verdana" w:hAnsi="Verdana"/>
          <w:sz w:val="16"/>
          <w:szCs w:val="16"/>
          <w:lang w:val="en-US"/>
        </w:rPr>
        <w:t>: Aucotec)</w:t>
      </w:r>
    </w:p>
    <w:p w14:paraId="0CE05B82" w14:textId="77777777" w:rsidR="00A63359" w:rsidRPr="002A4777" w:rsidRDefault="00A63359" w:rsidP="00A63359">
      <w:pPr>
        <w:spacing w:after="0" w:line="240" w:lineRule="auto"/>
        <w:rPr>
          <w:rFonts w:ascii="Verdana" w:hAnsi="Verdana"/>
          <w:sz w:val="16"/>
          <w:szCs w:val="16"/>
          <w:lang w:val="es-CO"/>
        </w:rPr>
      </w:pPr>
    </w:p>
    <w:p w14:paraId="02C778C2" w14:textId="77777777" w:rsidR="00FD2737" w:rsidRPr="002A4777" w:rsidRDefault="00FD2737" w:rsidP="00A63359">
      <w:pPr>
        <w:spacing w:after="0" w:line="240" w:lineRule="auto"/>
        <w:rPr>
          <w:rFonts w:ascii="Verdana" w:hAnsi="Verdana"/>
          <w:sz w:val="16"/>
          <w:szCs w:val="16"/>
          <w:lang w:val="es-CO"/>
        </w:rPr>
      </w:pPr>
    </w:p>
    <w:p w14:paraId="16234AE4" w14:textId="53345FA9" w:rsidR="00A63359" w:rsidRPr="002A4777" w:rsidRDefault="0048072F" w:rsidP="00A63359">
      <w:pPr>
        <w:spacing w:after="0" w:line="240" w:lineRule="auto"/>
        <w:rPr>
          <w:rFonts w:ascii="Verdana" w:hAnsi="Verdana"/>
          <w:sz w:val="16"/>
          <w:szCs w:val="16"/>
          <w:lang w:val="es-CO"/>
        </w:rPr>
      </w:pPr>
      <w:r>
        <w:rPr>
          <w:rFonts w:ascii="Verdana" w:hAnsi="Verdana"/>
          <w:sz w:val="16"/>
          <w:szCs w:val="16"/>
          <w:lang w:val="es"/>
        </w:rPr>
        <w:t>* Estas imágenes están protegidas por derechos de autor. Pueden utilizarse con fines editoriales en relación con Aucotec.</w:t>
      </w:r>
    </w:p>
    <w:p w14:paraId="6870E757" w14:textId="6B202AD4" w:rsidR="00677148" w:rsidRPr="002A4777" w:rsidRDefault="00677148" w:rsidP="00C46BA4">
      <w:pPr>
        <w:spacing w:after="0" w:line="240" w:lineRule="auto"/>
        <w:rPr>
          <w:rFonts w:ascii="Verdana" w:hAnsi="Verdana" w:cs="Draeger San"/>
          <w:color w:val="000000"/>
          <w:sz w:val="19"/>
          <w:szCs w:val="19"/>
          <w:lang w:val="es-CO"/>
        </w:rPr>
      </w:pPr>
    </w:p>
    <w:p w14:paraId="4E40C211" w14:textId="77777777" w:rsidR="00653BA5" w:rsidRPr="002A4777" w:rsidRDefault="00653BA5" w:rsidP="00C46BA4">
      <w:pPr>
        <w:spacing w:after="0" w:line="240" w:lineRule="auto"/>
        <w:rPr>
          <w:rFonts w:ascii="Verdana" w:hAnsi="Verdana" w:cs="Draeger San"/>
          <w:color w:val="000000"/>
          <w:sz w:val="19"/>
          <w:szCs w:val="19"/>
          <w:lang w:val="es-CO"/>
        </w:rPr>
      </w:pPr>
    </w:p>
    <w:p w14:paraId="34D0A2AA" w14:textId="77777777" w:rsidR="00653BA5" w:rsidRPr="002A4777" w:rsidRDefault="00653BA5" w:rsidP="00C46BA4">
      <w:pPr>
        <w:spacing w:after="0" w:line="240" w:lineRule="auto"/>
        <w:rPr>
          <w:rFonts w:ascii="Verdana" w:hAnsi="Verdana" w:cs="Draeger San"/>
          <w:color w:val="000000"/>
          <w:sz w:val="19"/>
          <w:szCs w:val="19"/>
          <w:lang w:val="es-CO"/>
        </w:rPr>
      </w:pPr>
    </w:p>
    <w:p w14:paraId="0957E65B" w14:textId="77777777" w:rsidR="00653BA5" w:rsidRPr="002A4777" w:rsidRDefault="00653BA5" w:rsidP="00C46BA4">
      <w:pPr>
        <w:spacing w:after="0" w:line="240" w:lineRule="auto"/>
        <w:rPr>
          <w:rFonts w:ascii="Verdana" w:hAnsi="Verdana" w:cs="Draeger San"/>
          <w:color w:val="000000"/>
          <w:sz w:val="19"/>
          <w:szCs w:val="19"/>
          <w:lang w:val="es-CO"/>
        </w:rPr>
      </w:pPr>
    </w:p>
    <w:p w14:paraId="6402CDCD" w14:textId="77777777" w:rsidR="007E32B5" w:rsidRPr="002A4777" w:rsidRDefault="0048072F" w:rsidP="007E32B5">
      <w:pPr>
        <w:spacing w:after="0" w:line="240" w:lineRule="auto"/>
        <w:rPr>
          <w:rFonts w:ascii="Verdana" w:hAnsi="Verdana"/>
          <w:sz w:val="16"/>
          <w:szCs w:val="16"/>
          <w:lang w:val="es-CO"/>
        </w:rPr>
      </w:pPr>
      <w:r>
        <w:rPr>
          <w:rFonts w:ascii="Verdana" w:hAnsi="Verdana"/>
          <w:sz w:val="16"/>
          <w:szCs w:val="16"/>
          <w:lang w:val="es"/>
        </w:rPr>
        <w:t>___________________________________________________________________________</w:t>
      </w:r>
    </w:p>
    <w:p w14:paraId="71DBD71F" w14:textId="7DBD6DF3" w:rsidR="007E32B5" w:rsidRPr="002A4777" w:rsidRDefault="007E32B5" w:rsidP="007E32B5">
      <w:pPr>
        <w:spacing w:after="0" w:line="240" w:lineRule="auto"/>
        <w:rPr>
          <w:rFonts w:ascii="Verdana" w:hAnsi="Verdana"/>
          <w:sz w:val="16"/>
          <w:szCs w:val="16"/>
          <w:lang w:val="es-CO"/>
        </w:rPr>
      </w:pPr>
      <w:hyperlink r:id="rId20" w:history="1">
        <w:r w:rsidRPr="007E32B5">
          <w:rPr>
            <w:rStyle w:val="Hyperlink"/>
            <w:rFonts w:ascii="Verdana" w:hAnsi="Verdana"/>
            <w:b/>
            <w:sz w:val="16"/>
            <w:szCs w:val="16"/>
            <w:lang w:val="es"/>
          </w:rPr>
          <w:t>Aucotec AG</w:t>
        </w:r>
      </w:hyperlink>
      <w:r w:rsidR="0048072F">
        <w:rPr>
          <w:rFonts w:ascii="Verdana" w:hAnsi="Verdana"/>
          <w:sz w:val="16"/>
          <w:szCs w:val="16"/>
          <w:lang w:val="es"/>
        </w:rPr>
        <w:t xml:space="preserve"> desarrolla software de ingeniería para todas las fases del ciclo de vida de máquinas, instalaciones y sistemas móviles, y cuenta con casi cuarenta años de experiencia. Las soluciones van desde el diagrama de tuberías e instrumentación hasta la red de a bordo modular en el sector del automóvil, pasando por la tecnología eléctrica y de control en grandes instalaciones. El software de Aucotec se utiliza en todo el mundo. Aparte de su sede central cerca de Hannover, el Grupo Aucotec cuenta con otras seis sedes en Alemania, así como filiales en China, India, Malasia, Corea del Sur, Países Bajos, Francia, Italia, Austria, Polonia, Suecia, Noruega y Estados Unidos. Además, una red internacional de socios garantiza la prestación de asistencia a nivel local en cualquier parte del mundo.</w:t>
      </w:r>
      <w:r w:rsidR="0048072F">
        <w:rPr>
          <w:rFonts w:ascii="Verdana" w:hAnsi="Verdana"/>
          <w:sz w:val="16"/>
          <w:szCs w:val="16"/>
          <w:lang w:val="es"/>
        </w:rPr>
        <w:br/>
      </w:r>
    </w:p>
    <w:p w14:paraId="19D8B36E" w14:textId="77777777" w:rsidR="007E32B5" w:rsidRPr="00115DA3" w:rsidRDefault="0048072F" w:rsidP="007E32B5">
      <w:pPr>
        <w:spacing w:after="0" w:line="240" w:lineRule="auto"/>
        <w:rPr>
          <w:lang w:val="es"/>
        </w:rPr>
      </w:pPr>
      <w:r>
        <w:rPr>
          <w:rFonts w:ascii="Verdana" w:hAnsi="Verdana"/>
          <w:sz w:val="16"/>
          <w:szCs w:val="16"/>
          <w:lang w:val="es"/>
        </w:rPr>
        <w:t>En caso de impresión, le rogamos que nos envíe un ejemplar de muestra. ¡Muchas gracias!</w:t>
      </w:r>
    </w:p>
    <w:p w14:paraId="29683D7B" w14:textId="77777777" w:rsidR="007E32B5" w:rsidRPr="00115DA3" w:rsidRDefault="007E32B5" w:rsidP="007E32B5">
      <w:pPr>
        <w:spacing w:after="0" w:line="240" w:lineRule="auto"/>
        <w:rPr>
          <w:lang w:val="es"/>
        </w:rPr>
      </w:pPr>
    </w:p>
    <w:p w14:paraId="1292B5C0" w14:textId="47639BEF" w:rsidR="007C0A97" w:rsidRPr="00115DA3" w:rsidRDefault="0048072F" w:rsidP="007E32B5">
      <w:pPr>
        <w:spacing w:after="0" w:line="240" w:lineRule="auto"/>
        <w:rPr>
          <w:rFonts w:ascii="Verdana" w:hAnsi="Verdana"/>
          <w:b/>
          <w:bCs/>
          <w:sz w:val="16"/>
          <w:szCs w:val="16"/>
          <w:lang w:val="es"/>
        </w:rPr>
      </w:pPr>
      <w:r w:rsidRPr="009207A6">
        <w:rPr>
          <w:rFonts w:ascii="Verdana" w:hAnsi="Verdana"/>
          <w:b/>
          <w:bCs/>
          <w:sz w:val="16"/>
          <w:szCs w:val="16"/>
          <w:lang w:val="es"/>
        </w:rPr>
        <w:t>Contacto:</w:t>
      </w:r>
      <w:r w:rsidRPr="009207A6">
        <w:rPr>
          <w:rFonts w:ascii="Verdana" w:hAnsi="Verdana"/>
          <w:b/>
          <w:bCs/>
          <w:sz w:val="16"/>
          <w:szCs w:val="16"/>
          <w:lang w:val="es"/>
        </w:rPr>
        <w:br/>
      </w:r>
    </w:p>
    <w:p w14:paraId="1F0B6C34" w14:textId="77777777" w:rsidR="007E32B5" w:rsidRPr="00115DA3" w:rsidRDefault="0048072F" w:rsidP="007E32B5">
      <w:pPr>
        <w:spacing w:after="0" w:line="240" w:lineRule="auto"/>
        <w:rPr>
          <w:rFonts w:ascii="Verdana" w:hAnsi="Verdana"/>
          <w:sz w:val="16"/>
          <w:szCs w:val="16"/>
          <w:lang w:val="es"/>
        </w:rPr>
      </w:pPr>
      <w:r>
        <w:rPr>
          <w:rFonts w:ascii="Verdana" w:hAnsi="Verdana"/>
          <w:b/>
          <w:sz w:val="16"/>
          <w:szCs w:val="16"/>
          <w:lang w:val="es"/>
        </w:rPr>
        <w:t>AUCOTEC AG</w:t>
      </w:r>
      <w:r>
        <w:rPr>
          <w:rFonts w:ascii="Verdana" w:hAnsi="Verdana"/>
          <w:sz w:val="16"/>
          <w:szCs w:val="16"/>
          <w:lang w:val="es"/>
        </w:rPr>
        <w:t xml:space="preserve">, Hannoversche Straße 105, 30916 Isernhagen, www.aucotec.com </w:t>
      </w:r>
    </w:p>
    <w:p w14:paraId="33BABF09" w14:textId="7EE1B749" w:rsidR="00C336BC" w:rsidRPr="00115DA3" w:rsidRDefault="0048072F" w:rsidP="007761DD">
      <w:pPr>
        <w:spacing w:after="0" w:line="240" w:lineRule="auto"/>
        <w:rPr>
          <w:rFonts w:ascii="Verdana" w:hAnsi="Verdana"/>
          <w:sz w:val="16"/>
          <w:szCs w:val="16"/>
          <w:lang w:val="es"/>
        </w:rPr>
      </w:pPr>
      <w:r w:rsidRPr="363E0769">
        <w:rPr>
          <w:rFonts w:ascii="Verdana" w:hAnsi="Verdana"/>
          <w:sz w:val="16"/>
          <w:szCs w:val="16"/>
          <w:lang w:val="es"/>
        </w:rPr>
        <w:t>Relaciones Públicas, Arne Peters (</w:t>
      </w:r>
      <w:hyperlink r:id="rId21" w:history="1">
        <w:r w:rsidR="00EC7C77" w:rsidRPr="363E0769">
          <w:rPr>
            <w:rStyle w:val="Hyperlink"/>
            <w:rFonts w:ascii="Verdana" w:hAnsi="Verdana" w:cstheme="minorBidi"/>
            <w:sz w:val="16"/>
            <w:szCs w:val="16"/>
            <w:lang w:val="es"/>
          </w:rPr>
          <w:t>arne.peters@aucotec.com</w:t>
        </w:r>
      </w:hyperlink>
      <w:r w:rsidRPr="363E0769">
        <w:rPr>
          <w:rFonts w:ascii="Verdana" w:hAnsi="Verdana"/>
          <w:sz w:val="16"/>
          <w:szCs w:val="16"/>
          <w:lang w:val="es"/>
        </w:rPr>
        <w:t xml:space="preserve"> +49(0)511-6103192</w:t>
      </w:r>
      <w:r w:rsidRPr="363E0769">
        <w:rPr>
          <w:rFonts w:ascii="Verdana" w:hAnsi="Verdana"/>
          <w:sz w:val="18"/>
          <w:szCs w:val="18"/>
          <w:lang w:val="es"/>
        </w:rPr>
        <w:t>)</w:t>
      </w:r>
    </w:p>
    <w:sectPr w:rsidR="00C336BC" w:rsidRPr="00115DA3" w:rsidSect="00ED2066">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F48A0" w14:textId="77777777" w:rsidR="005E117F" w:rsidRDefault="005E117F">
      <w:pPr>
        <w:spacing w:after="0" w:line="240" w:lineRule="auto"/>
      </w:pPr>
      <w:r>
        <w:separator/>
      </w:r>
    </w:p>
  </w:endnote>
  <w:endnote w:type="continuationSeparator" w:id="0">
    <w:p w14:paraId="3055C408" w14:textId="77777777" w:rsidR="005E117F" w:rsidRDefault="005E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6BA6" w14:textId="77777777" w:rsidR="00DB3364" w:rsidRDefault="0048072F">
    <w:pPr>
      <w:pStyle w:val="Fuzeile"/>
    </w:pPr>
    <w:r>
      <w:rPr>
        <w:noProof/>
        <w:lang w:eastAsia="de-DE"/>
      </w:rPr>
      <mc:AlternateContent>
        <mc:Choice Requires="wps">
          <w:drawing>
            <wp:anchor distT="45720" distB="45720" distL="114300" distR="114300" simplePos="0" relativeHeight="251659264" behindDoc="0" locked="0" layoutInCell="1" allowOverlap="1" wp14:anchorId="4820E927" wp14:editId="319D604D">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211D07F4" w14:textId="77777777" w:rsidR="00DB3364" w:rsidRPr="00254B77" w:rsidRDefault="0048072F" w:rsidP="00DB3364">
                          <w:pPr>
                            <w:jc w:val="right"/>
                            <w:rPr>
                              <w:rFonts w:ascii="Titillium" w:hAnsi="Titillium"/>
                              <w:sz w:val="24"/>
                              <w:szCs w:val="24"/>
                            </w:rPr>
                          </w:pPr>
                          <w:r w:rsidRPr="00254B77">
                            <w:rPr>
                              <w:rFonts w:ascii="Titillium" w:hAnsi="Titillium"/>
                              <w:color w:val="0095DB"/>
                              <w:sz w:val="24"/>
                              <w:szCs w:val="24"/>
                              <w:lang w:val="es"/>
                            </w:rPr>
                            <w:t>web</w:t>
                          </w:r>
                          <w:r w:rsidRPr="00254B77">
                            <w:rPr>
                              <w:rFonts w:ascii="Titillium" w:hAnsi="Titillium"/>
                              <w:color w:val="FFFFFF" w:themeColor="background1"/>
                              <w:sz w:val="24"/>
                              <w:szCs w:val="24"/>
                              <w:lang w:val="es"/>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4820E927"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211D07F4" w14:textId="77777777" w:rsidR="00DB3364" w:rsidRPr="00254B77" w:rsidRDefault="0048072F" w:rsidP="00DB3364">
                    <w:pPr>
                      <w:jc w:val="right"/>
                      <w:rPr>
                        <w:rFonts w:ascii="Titillium" w:hAnsi="Titillium"/>
                        <w:sz w:val="24"/>
                        <w:szCs w:val="24"/>
                      </w:rPr>
                    </w:pPr>
                    <w:r w:rsidRPr="00254B77">
                      <w:rPr>
                        <w:rFonts w:ascii="Titillium" w:hAnsi="Titillium"/>
                        <w:color w:val="0095DB"/>
                        <w:sz w:val="24"/>
                        <w:szCs w:val="24"/>
                        <w:lang w:val="es"/>
                      </w:rPr>
                      <w:t>web</w:t>
                    </w:r>
                    <w:r w:rsidRPr="00254B77">
                      <w:rPr>
                        <w:rFonts w:ascii="Titillium" w:hAnsi="Titillium"/>
                        <w:color w:val="FFFFFF" w:themeColor="background1"/>
                        <w:sz w:val="24"/>
                        <w:szCs w:val="24"/>
                        <w:lang w:val="e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6192" behindDoc="0" locked="0" layoutInCell="1" allowOverlap="1" wp14:anchorId="7D84295C" wp14:editId="5233A1E3">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59264"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9562D" w14:textId="77777777" w:rsidR="005E117F" w:rsidRDefault="005E117F">
      <w:pPr>
        <w:spacing w:after="0" w:line="240" w:lineRule="auto"/>
      </w:pPr>
      <w:r>
        <w:separator/>
      </w:r>
    </w:p>
  </w:footnote>
  <w:footnote w:type="continuationSeparator" w:id="0">
    <w:p w14:paraId="631A851A" w14:textId="77777777" w:rsidR="005E117F" w:rsidRDefault="005E1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358B" w14:textId="77777777" w:rsidR="00C46BA4" w:rsidRDefault="0048072F">
    <w:pPr>
      <w:pStyle w:val="Kopfzeile"/>
    </w:pPr>
    <w:r>
      <w:rPr>
        <w:noProof/>
      </w:rPr>
      <mc:AlternateContent>
        <mc:Choice Requires="wpg">
          <w:drawing>
            <wp:anchor distT="0" distB="0" distL="114300" distR="114300" simplePos="0" relativeHeight="251658240" behindDoc="0" locked="0" layoutInCell="1" allowOverlap="1" wp14:anchorId="0FDE3D6C" wp14:editId="5BE70112">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0288"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8A99" w14:textId="77777777" w:rsidR="00C46BA4" w:rsidRDefault="0048072F">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21D657DC" wp14:editId="36F556F5">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4C62E14E">
      <w:start w:val="1"/>
      <w:numFmt w:val="bullet"/>
      <w:lvlText w:val=""/>
      <w:lvlJc w:val="left"/>
      <w:pPr>
        <w:ind w:left="720" w:hanging="360"/>
      </w:pPr>
      <w:rPr>
        <w:rFonts w:ascii="Symbol" w:hAnsi="Symbol" w:hint="default"/>
      </w:rPr>
    </w:lvl>
    <w:lvl w:ilvl="1" w:tplc="F8A2038C" w:tentative="1">
      <w:start w:val="1"/>
      <w:numFmt w:val="bullet"/>
      <w:lvlText w:val="o"/>
      <w:lvlJc w:val="left"/>
      <w:pPr>
        <w:ind w:left="1440" w:hanging="360"/>
      </w:pPr>
      <w:rPr>
        <w:rFonts w:ascii="Courier New" w:hAnsi="Courier New" w:cs="Courier New" w:hint="default"/>
      </w:rPr>
    </w:lvl>
    <w:lvl w:ilvl="2" w:tplc="6FEE8224" w:tentative="1">
      <w:start w:val="1"/>
      <w:numFmt w:val="bullet"/>
      <w:lvlText w:val=""/>
      <w:lvlJc w:val="left"/>
      <w:pPr>
        <w:ind w:left="2160" w:hanging="360"/>
      </w:pPr>
      <w:rPr>
        <w:rFonts w:ascii="Wingdings" w:hAnsi="Wingdings" w:hint="default"/>
      </w:rPr>
    </w:lvl>
    <w:lvl w:ilvl="3" w:tplc="074AE2B0" w:tentative="1">
      <w:start w:val="1"/>
      <w:numFmt w:val="bullet"/>
      <w:lvlText w:val=""/>
      <w:lvlJc w:val="left"/>
      <w:pPr>
        <w:ind w:left="2880" w:hanging="360"/>
      </w:pPr>
      <w:rPr>
        <w:rFonts w:ascii="Symbol" w:hAnsi="Symbol" w:hint="default"/>
      </w:rPr>
    </w:lvl>
    <w:lvl w:ilvl="4" w:tplc="0D1AF3AC" w:tentative="1">
      <w:start w:val="1"/>
      <w:numFmt w:val="bullet"/>
      <w:lvlText w:val="o"/>
      <w:lvlJc w:val="left"/>
      <w:pPr>
        <w:ind w:left="3600" w:hanging="360"/>
      </w:pPr>
      <w:rPr>
        <w:rFonts w:ascii="Courier New" w:hAnsi="Courier New" w:cs="Courier New" w:hint="default"/>
      </w:rPr>
    </w:lvl>
    <w:lvl w:ilvl="5" w:tplc="8EEA543E" w:tentative="1">
      <w:start w:val="1"/>
      <w:numFmt w:val="bullet"/>
      <w:lvlText w:val=""/>
      <w:lvlJc w:val="left"/>
      <w:pPr>
        <w:ind w:left="4320" w:hanging="360"/>
      </w:pPr>
      <w:rPr>
        <w:rFonts w:ascii="Wingdings" w:hAnsi="Wingdings" w:hint="default"/>
      </w:rPr>
    </w:lvl>
    <w:lvl w:ilvl="6" w:tplc="2BE08EEC" w:tentative="1">
      <w:start w:val="1"/>
      <w:numFmt w:val="bullet"/>
      <w:lvlText w:val=""/>
      <w:lvlJc w:val="left"/>
      <w:pPr>
        <w:ind w:left="5040" w:hanging="360"/>
      </w:pPr>
      <w:rPr>
        <w:rFonts w:ascii="Symbol" w:hAnsi="Symbol" w:hint="default"/>
      </w:rPr>
    </w:lvl>
    <w:lvl w:ilvl="7" w:tplc="975887C6" w:tentative="1">
      <w:start w:val="1"/>
      <w:numFmt w:val="bullet"/>
      <w:lvlText w:val="o"/>
      <w:lvlJc w:val="left"/>
      <w:pPr>
        <w:ind w:left="5760" w:hanging="360"/>
      </w:pPr>
      <w:rPr>
        <w:rFonts w:ascii="Courier New" w:hAnsi="Courier New" w:cs="Courier New" w:hint="default"/>
      </w:rPr>
    </w:lvl>
    <w:lvl w:ilvl="8" w:tplc="1CAC3E56" w:tentative="1">
      <w:start w:val="1"/>
      <w:numFmt w:val="bullet"/>
      <w:lvlText w:val=""/>
      <w:lvlJc w:val="left"/>
      <w:pPr>
        <w:ind w:left="6480" w:hanging="360"/>
      </w:pPr>
      <w:rPr>
        <w:rFonts w:ascii="Wingdings" w:hAnsi="Wingdings" w:hint="default"/>
      </w:rPr>
    </w:lvl>
  </w:abstractNum>
  <w:abstractNum w:abstractNumId="1" w15:restartNumberingAfterBreak="0">
    <w:nsid w:val="118D016F"/>
    <w:multiLevelType w:val="hybridMultilevel"/>
    <w:tmpl w:val="F4AE3D30"/>
    <w:lvl w:ilvl="0" w:tplc="A4DAEBEE">
      <w:numFmt w:val="bullet"/>
      <w:lvlText w:val="-"/>
      <w:lvlJc w:val="left"/>
      <w:pPr>
        <w:ind w:left="720" w:hanging="360"/>
      </w:pPr>
      <w:rPr>
        <w:rFonts w:ascii="Arial" w:eastAsia="Times New Roman" w:hAnsi="Arial" w:cs="Arial" w:hint="default"/>
        <w:color w:val="3B3B3B"/>
        <w:sz w:val="28"/>
      </w:rPr>
    </w:lvl>
    <w:lvl w:ilvl="1" w:tplc="8EC0BF4E" w:tentative="1">
      <w:start w:val="1"/>
      <w:numFmt w:val="bullet"/>
      <w:lvlText w:val="o"/>
      <w:lvlJc w:val="left"/>
      <w:pPr>
        <w:ind w:left="1440" w:hanging="360"/>
      </w:pPr>
      <w:rPr>
        <w:rFonts w:ascii="Courier New" w:hAnsi="Courier New" w:cs="Courier New" w:hint="default"/>
      </w:rPr>
    </w:lvl>
    <w:lvl w:ilvl="2" w:tplc="BE9ACD94" w:tentative="1">
      <w:start w:val="1"/>
      <w:numFmt w:val="bullet"/>
      <w:lvlText w:val=""/>
      <w:lvlJc w:val="left"/>
      <w:pPr>
        <w:ind w:left="2160" w:hanging="360"/>
      </w:pPr>
      <w:rPr>
        <w:rFonts w:ascii="Wingdings" w:hAnsi="Wingdings" w:hint="default"/>
      </w:rPr>
    </w:lvl>
    <w:lvl w:ilvl="3" w:tplc="3606E594" w:tentative="1">
      <w:start w:val="1"/>
      <w:numFmt w:val="bullet"/>
      <w:lvlText w:val=""/>
      <w:lvlJc w:val="left"/>
      <w:pPr>
        <w:ind w:left="2880" w:hanging="360"/>
      </w:pPr>
      <w:rPr>
        <w:rFonts w:ascii="Symbol" w:hAnsi="Symbol" w:hint="default"/>
      </w:rPr>
    </w:lvl>
    <w:lvl w:ilvl="4" w:tplc="04825612" w:tentative="1">
      <w:start w:val="1"/>
      <w:numFmt w:val="bullet"/>
      <w:lvlText w:val="o"/>
      <w:lvlJc w:val="left"/>
      <w:pPr>
        <w:ind w:left="3600" w:hanging="360"/>
      </w:pPr>
      <w:rPr>
        <w:rFonts w:ascii="Courier New" w:hAnsi="Courier New" w:cs="Courier New" w:hint="default"/>
      </w:rPr>
    </w:lvl>
    <w:lvl w:ilvl="5" w:tplc="59F44016" w:tentative="1">
      <w:start w:val="1"/>
      <w:numFmt w:val="bullet"/>
      <w:lvlText w:val=""/>
      <w:lvlJc w:val="left"/>
      <w:pPr>
        <w:ind w:left="4320" w:hanging="360"/>
      </w:pPr>
      <w:rPr>
        <w:rFonts w:ascii="Wingdings" w:hAnsi="Wingdings" w:hint="default"/>
      </w:rPr>
    </w:lvl>
    <w:lvl w:ilvl="6" w:tplc="F5B6C9A8" w:tentative="1">
      <w:start w:val="1"/>
      <w:numFmt w:val="bullet"/>
      <w:lvlText w:val=""/>
      <w:lvlJc w:val="left"/>
      <w:pPr>
        <w:ind w:left="5040" w:hanging="360"/>
      </w:pPr>
      <w:rPr>
        <w:rFonts w:ascii="Symbol" w:hAnsi="Symbol" w:hint="default"/>
      </w:rPr>
    </w:lvl>
    <w:lvl w:ilvl="7" w:tplc="C76E4670" w:tentative="1">
      <w:start w:val="1"/>
      <w:numFmt w:val="bullet"/>
      <w:lvlText w:val="o"/>
      <w:lvlJc w:val="left"/>
      <w:pPr>
        <w:ind w:left="5760" w:hanging="360"/>
      </w:pPr>
      <w:rPr>
        <w:rFonts w:ascii="Courier New" w:hAnsi="Courier New" w:cs="Courier New" w:hint="default"/>
      </w:rPr>
    </w:lvl>
    <w:lvl w:ilvl="8" w:tplc="A7F60058" w:tentative="1">
      <w:start w:val="1"/>
      <w:numFmt w:val="bullet"/>
      <w:lvlText w:val=""/>
      <w:lvlJc w:val="left"/>
      <w:pPr>
        <w:ind w:left="6480" w:hanging="360"/>
      </w:pPr>
      <w:rPr>
        <w:rFonts w:ascii="Wingdings" w:hAnsi="Wingdings" w:hint="default"/>
      </w:rPr>
    </w:lvl>
  </w:abstractNum>
  <w:abstractNum w:abstractNumId="2" w15:restartNumberingAfterBreak="0">
    <w:nsid w:val="26390C06"/>
    <w:multiLevelType w:val="hybridMultilevel"/>
    <w:tmpl w:val="D272DAF4"/>
    <w:lvl w:ilvl="0" w:tplc="BE762FF6">
      <w:start w:val="1"/>
      <w:numFmt w:val="decimal"/>
      <w:lvlText w:val="%1."/>
      <w:lvlJc w:val="left"/>
      <w:pPr>
        <w:ind w:left="720" w:hanging="360"/>
      </w:pPr>
    </w:lvl>
    <w:lvl w:ilvl="1" w:tplc="60C85E44">
      <w:start w:val="1"/>
      <w:numFmt w:val="lowerLetter"/>
      <w:lvlText w:val="%2."/>
      <w:lvlJc w:val="left"/>
      <w:pPr>
        <w:ind w:left="1440" w:hanging="360"/>
      </w:pPr>
    </w:lvl>
    <w:lvl w:ilvl="2" w:tplc="BC627200">
      <w:start w:val="1"/>
      <w:numFmt w:val="lowerRoman"/>
      <w:lvlText w:val="%3."/>
      <w:lvlJc w:val="right"/>
      <w:pPr>
        <w:ind w:left="2160" w:hanging="180"/>
      </w:pPr>
    </w:lvl>
    <w:lvl w:ilvl="3" w:tplc="FE742EB4">
      <w:start w:val="1"/>
      <w:numFmt w:val="decimal"/>
      <w:lvlText w:val="%4."/>
      <w:lvlJc w:val="left"/>
      <w:pPr>
        <w:ind w:left="2880" w:hanging="360"/>
      </w:pPr>
    </w:lvl>
    <w:lvl w:ilvl="4" w:tplc="3886ED26">
      <w:start w:val="1"/>
      <w:numFmt w:val="lowerLetter"/>
      <w:lvlText w:val="%5."/>
      <w:lvlJc w:val="left"/>
      <w:pPr>
        <w:ind w:left="3600" w:hanging="360"/>
      </w:pPr>
    </w:lvl>
    <w:lvl w:ilvl="5" w:tplc="8BE2E882">
      <w:start w:val="1"/>
      <w:numFmt w:val="lowerRoman"/>
      <w:lvlText w:val="%6."/>
      <w:lvlJc w:val="right"/>
      <w:pPr>
        <w:ind w:left="4320" w:hanging="180"/>
      </w:pPr>
    </w:lvl>
    <w:lvl w:ilvl="6" w:tplc="69986AC6">
      <w:start w:val="1"/>
      <w:numFmt w:val="decimal"/>
      <w:lvlText w:val="%7."/>
      <w:lvlJc w:val="left"/>
      <w:pPr>
        <w:ind w:left="5040" w:hanging="360"/>
      </w:pPr>
    </w:lvl>
    <w:lvl w:ilvl="7" w:tplc="B5064978">
      <w:start w:val="1"/>
      <w:numFmt w:val="lowerLetter"/>
      <w:lvlText w:val="%8."/>
      <w:lvlJc w:val="left"/>
      <w:pPr>
        <w:ind w:left="5760" w:hanging="360"/>
      </w:pPr>
    </w:lvl>
    <w:lvl w:ilvl="8" w:tplc="FC8C4004">
      <w:start w:val="1"/>
      <w:numFmt w:val="lowerRoman"/>
      <w:lvlText w:val="%9."/>
      <w:lvlJc w:val="right"/>
      <w:pPr>
        <w:ind w:left="6480" w:hanging="180"/>
      </w:pPr>
    </w:lvl>
  </w:abstractNum>
  <w:abstractNum w:abstractNumId="3" w15:restartNumberingAfterBreak="0">
    <w:nsid w:val="2BB87CA4"/>
    <w:multiLevelType w:val="hybridMultilevel"/>
    <w:tmpl w:val="C0A0692C"/>
    <w:lvl w:ilvl="0" w:tplc="12E8A1A8">
      <w:start w:val="1"/>
      <w:numFmt w:val="bullet"/>
      <w:lvlText w:val=""/>
      <w:lvlJc w:val="left"/>
      <w:pPr>
        <w:ind w:left="720" w:hanging="360"/>
      </w:pPr>
      <w:rPr>
        <w:rFonts w:ascii="Symbol" w:hAnsi="Symbol" w:hint="default"/>
      </w:rPr>
    </w:lvl>
    <w:lvl w:ilvl="1" w:tplc="4A946F34" w:tentative="1">
      <w:start w:val="1"/>
      <w:numFmt w:val="bullet"/>
      <w:lvlText w:val="o"/>
      <w:lvlJc w:val="left"/>
      <w:pPr>
        <w:ind w:left="1440" w:hanging="360"/>
      </w:pPr>
      <w:rPr>
        <w:rFonts w:ascii="Courier New" w:hAnsi="Courier New" w:cs="Courier New" w:hint="default"/>
      </w:rPr>
    </w:lvl>
    <w:lvl w:ilvl="2" w:tplc="8D465C62" w:tentative="1">
      <w:start w:val="1"/>
      <w:numFmt w:val="bullet"/>
      <w:lvlText w:val=""/>
      <w:lvlJc w:val="left"/>
      <w:pPr>
        <w:ind w:left="2160" w:hanging="360"/>
      </w:pPr>
      <w:rPr>
        <w:rFonts w:ascii="Wingdings" w:hAnsi="Wingdings" w:hint="default"/>
      </w:rPr>
    </w:lvl>
    <w:lvl w:ilvl="3" w:tplc="7FA8B664" w:tentative="1">
      <w:start w:val="1"/>
      <w:numFmt w:val="bullet"/>
      <w:lvlText w:val=""/>
      <w:lvlJc w:val="left"/>
      <w:pPr>
        <w:ind w:left="2880" w:hanging="360"/>
      </w:pPr>
      <w:rPr>
        <w:rFonts w:ascii="Symbol" w:hAnsi="Symbol" w:hint="default"/>
      </w:rPr>
    </w:lvl>
    <w:lvl w:ilvl="4" w:tplc="C16859E8" w:tentative="1">
      <w:start w:val="1"/>
      <w:numFmt w:val="bullet"/>
      <w:lvlText w:val="o"/>
      <w:lvlJc w:val="left"/>
      <w:pPr>
        <w:ind w:left="3600" w:hanging="360"/>
      </w:pPr>
      <w:rPr>
        <w:rFonts w:ascii="Courier New" w:hAnsi="Courier New" w:cs="Courier New" w:hint="default"/>
      </w:rPr>
    </w:lvl>
    <w:lvl w:ilvl="5" w:tplc="72102B00" w:tentative="1">
      <w:start w:val="1"/>
      <w:numFmt w:val="bullet"/>
      <w:lvlText w:val=""/>
      <w:lvlJc w:val="left"/>
      <w:pPr>
        <w:ind w:left="4320" w:hanging="360"/>
      </w:pPr>
      <w:rPr>
        <w:rFonts w:ascii="Wingdings" w:hAnsi="Wingdings" w:hint="default"/>
      </w:rPr>
    </w:lvl>
    <w:lvl w:ilvl="6" w:tplc="15301B72" w:tentative="1">
      <w:start w:val="1"/>
      <w:numFmt w:val="bullet"/>
      <w:lvlText w:val=""/>
      <w:lvlJc w:val="left"/>
      <w:pPr>
        <w:ind w:left="5040" w:hanging="360"/>
      </w:pPr>
      <w:rPr>
        <w:rFonts w:ascii="Symbol" w:hAnsi="Symbol" w:hint="default"/>
      </w:rPr>
    </w:lvl>
    <w:lvl w:ilvl="7" w:tplc="3536A042" w:tentative="1">
      <w:start w:val="1"/>
      <w:numFmt w:val="bullet"/>
      <w:lvlText w:val="o"/>
      <w:lvlJc w:val="left"/>
      <w:pPr>
        <w:ind w:left="5760" w:hanging="360"/>
      </w:pPr>
      <w:rPr>
        <w:rFonts w:ascii="Courier New" w:hAnsi="Courier New" w:cs="Courier New" w:hint="default"/>
      </w:rPr>
    </w:lvl>
    <w:lvl w:ilvl="8" w:tplc="7304FDEC" w:tentative="1">
      <w:start w:val="1"/>
      <w:numFmt w:val="bullet"/>
      <w:lvlText w:val=""/>
      <w:lvlJc w:val="left"/>
      <w:pPr>
        <w:ind w:left="6480" w:hanging="360"/>
      </w:pPr>
      <w:rPr>
        <w:rFonts w:ascii="Wingdings" w:hAnsi="Wingdings" w:hint="default"/>
      </w:rPr>
    </w:lvl>
  </w:abstractNum>
  <w:abstractNum w:abstractNumId="4" w15:restartNumberingAfterBreak="0">
    <w:nsid w:val="36C571E1"/>
    <w:multiLevelType w:val="hybridMultilevel"/>
    <w:tmpl w:val="28F6AC40"/>
    <w:lvl w:ilvl="0" w:tplc="45785840">
      <w:numFmt w:val="bullet"/>
      <w:lvlText w:val="-"/>
      <w:lvlJc w:val="left"/>
      <w:pPr>
        <w:ind w:left="720" w:hanging="360"/>
      </w:pPr>
      <w:rPr>
        <w:rFonts w:ascii="Times New Roman" w:eastAsia="Times New Roman" w:hAnsi="Times New Roman" w:cs="Times New Roman" w:hint="default"/>
      </w:rPr>
    </w:lvl>
    <w:lvl w:ilvl="1" w:tplc="F4CCEABE" w:tentative="1">
      <w:start w:val="1"/>
      <w:numFmt w:val="bullet"/>
      <w:lvlText w:val="o"/>
      <w:lvlJc w:val="left"/>
      <w:pPr>
        <w:ind w:left="1440" w:hanging="360"/>
      </w:pPr>
      <w:rPr>
        <w:rFonts w:ascii="Courier New" w:hAnsi="Courier New" w:cs="Courier New" w:hint="default"/>
      </w:rPr>
    </w:lvl>
    <w:lvl w:ilvl="2" w:tplc="01707F28" w:tentative="1">
      <w:start w:val="1"/>
      <w:numFmt w:val="bullet"/>
      <w:lvlText w:val=""/>
      <w:lvlJc w:val="left"/>
      <w:pPr>
        <w:ind w:left="2160" w:hanging="360"/>
      </w:pPr>
      <w:rPr>
        <w:rFonts w:ascii="Wingdings" w:hAnsi="Wingdings" w:hint="default"/>
      </w:rPr>
    </w:lvl>
    <w:lvl w:ilvl="3" w:tplc="8490E666" w:tentative="1">
      <w:start w:val="1"/>
      <w:numFmt w:val="bullet"/>
      <w:lvlText w:val=""/>
      <w:lvlJc w:val="left"/>
      <w:pPr>
        <w:ind w:left="2880" w:hanging="360"/>
      </w:pPr>
      <w:rPr>
        <w:rFonts w:ascii="Symbol" w:hAnsi="Symbol" w:hint="default"/>
      </w:rPr>
    </w:lvl>
    <w:lvl w:ilvl="4" w:tplc="8E58572E" w:tentative="1">
      <w:start w:val="1"/>
      <w:numFmt w:val="bullet"/>
      <w:lvlText w:val="o"/>
      <w:lvlJc w:val="left"/>
      <w:pPr>
        <w:ind w:left="3600" w:hanging="360"/>
      </w:pPr>
      <w:rPr>
        <w:rFonts w:ascii="Courier New" w:hAnsi="Courier New" w:cs="Courier New" w:hint="default"/>
      </w:rPr>
    </w:lvl>
    <w:lvl w:ilvl="5" w:tplc="EFBA5BF2" w:tentative="1">
      <w:start w:val="1"/>
      <w:numFmt w:val="bullet"/>
      <w:lvlText w:val=""/>
      <w:lvlJc w:val="left"/>
      <w:pPr>
        <w:ind w:left="4320" w:hanging="360"/>
      </w:pPr>
      <w:rPr>
        <w:rFonts w:ascii="Wingdings" w:hAnsi="Wingdings" w:hint="default"/>
      </w:rPr>
    </w:lvl>
    <w:lvl w:ilvl="6" w:tplc="B66252D8" w:tentative="1">
      <w:start w:val="1"/>
      <w:numFmt w:val="bullet"/>
      <w:lvlText w:val=""/>
      <w:lvlJc w:val="left"/>
      <w:pPr>
        <w:ind w:left="5040" w:hanging="360"/>
      </w:pPr>
      <w:rPr>
        <w:rFonts w:ascii="Symbol" w:hAnsi="Symbol" w:hint="default"/>
      </w:rPr>
    </w:lvl>
    <w:lvl w:ilvl="7" w:tplc="A992D994" w:tentative="1">
      <w:start w:val="1"/>
      <w:numFmt w:val="bullet"/>
      <w:lvlText w:val="o"/>
      <w:lvlJc w:val="left"/>
      <w:pPr>
        <w:ind w:left="5760" w:hanging="360"/>
      </w:pPr>
      <w:rPr>
        <w:rFonts w:ascii="Courier New" w:hAnsi="Courier New" w:cs="Courier New" w:hint="default"/>
      </w:rPr>
    </w:lvl>
    <w:lvl w:ilvl="8" w:tplc="BBBA5C22" w:tentative="1">
      <w:start w:val="1"/>
      <w:numFmt w:val="bullet"/>
      <w:lvlText w:val=""/>
      <w:lvlJc w:val="left"/>
      <w:pPr>
        <w:ind w:left="6480" w:hanging="360"/>
      </w:pPr>
      <w:rPr>
        <w:rFonts w:ascii="Wingdings" w:hAnsi="Wingdings" w:hint="default"/>
      </w:rPr>
    </w:lvl>
  </w:abstractNum>
  <w:abstractNum w:abstractNumId="5" w15:restartNumberingAfterBreak="0">
    <w:nsid w:val="5CF14E79"/>
    <w:multiLevelType w:val="hybridMultilevel"/>
    <w:tmpl w:val="35BCE422"/>
    <w:lvl w:ilvl="0" w:tplc="6A20BDFA">
      <w:numFmt w:val="bullet"/>
      <w:lvlText w:val="-"/>
      <w:lvlJc w:val="left"/>
      <w:pPr>
        <w:ind w:left="720" w:hanging="360"/>
      </w:pPr>
      <w:rPr>
        <w:rFonts w:ascii="Calibri" w:eastAsiaTheme="minorHAnsi" w:hAnsi="Calibri" w:cs="Calibri" w:hint="default"/>
      </w:rPr>
    </w:lvl>
    <w:lvl w:ilvl="1" w:tplc="C6961FA6" w:tentative="1">
      <w:start w:val="1"/>
      <w:numFmt w:val="bullet"/>
      <w:lvlText w:val="o"/>
      <w:lvlJc w:val="left"/>
      <w:pPr>
        <w:ind w:left="1440" w:hanging="360"/>
      </w:pPr>
      <w:rPr>
        <w:rFonts w:ascii="Courier New" w:hAnsi="Courier New" w:cs="Courier New" w:hint="default"/>
      </w:rPr>
    </w:lvl>
    <w:lvl w:ilvl="2" w:tplc="9D02C566" w:tentative="1">
      <w:start w:val="1"/>
      <w:numFmt w:val="bullet"/>
      <w:lvlText w:val=""/>
      <w:lvlJc w:val="left"/>
      <w:pPr>
        <w:ind w:left="2160" w:hanging="360"/>
      </w:pPr>
      <w:rPr>
        <w:rFonts w:ascii="Wingdings" w:hAnsi="Wingdings" w:hint="default"/>
      </w:rPr>
    </w:lvl>
    <w:lvl w:ilvl="3" w:tplc="4C049458" w:tentative="1">
      <w:start w:val="1"/>
      <w:numFmt w:val="bullet"/>
      <w:lvlText w:val=""/>
      <w:lvlJc w:val="left"/>
      <w:pPr>
        <w:ind w:left="2880" w:hanging="360"/>
      </w:pPr>
      <w:rPr>
        <w:rFonts w:ascii="Symbol" w:hAnsi="Symbol" w:hint="default"/>
      </w:rPr>
    </w:lvl>
    <w:lvl w:ilvl="4" w:tplc="931AB884" w:tentative="1">
      <w:start w:val="1"/>
      <w:numFmt w:val="bullet"/>
      <w:lvlText w:val="o"/>
      <w:lvlJc w:val="left"/>
      <w:pPr>
        <w:ind w:left="3600" w:hanging="360"/>
      </w:pPr>
      <w:rPr>
        <w:rFonts w:ascii="Courier New" w:hAnsi="Courier New" w:cs="Courier New" w:hint="default"/>
      </w:rPr>
    </w:lvl>
    <w:lvl w:ilvl="5" w:tplc="2BCCBE26" w:tentative="1">
      <w:start w:val="1"/>
      <w:numFmt w:val="bullet"/>
      <w:lvlText w:val=""/>
      <w:lvlJc w:val="left"/>
      <w:pPr>
        <w:ind w:left="4320" w:hanging="360"/>
      </w:pPr>
      <w:rPr>
        <w:rFonts w:ascii="Wingdings" w:hAnsi="Wingdings" w:hint="default"/>
      </w:rPr>
    </w:lvl>
    <w:lvl w:ilvl="6" w:tplc="694C2538" w:tentative="1">
      <w:start w:val="1"/>
      <w:numFmt w:val="bullet"/>
      <w:lvlText w:val=""/>
      <w:lvlJc w:val="left"/>
      <w:pPr>
        <w:ind w:left="5040" w:hanging="360"/>
      </w:pPr>
      <w:rPr>
        <w:rFonts w:ascii="Symbol" w:hAnsi="Symbol" w:hint="default"/>
      </w:rPr>
    </w:lvl>
    <w:lvl w:ilvl="7" w:tplc="2CF61EC2" w:tentative="1">
      <w:start w:val="1"/>
      <w:numFmt w:val="bullet"/>
      <w:lvlText w:val="o"/>
      <w:lvlJc w:val="left"/>
      <w:pPr>
        <w:ind w:left="5760" w:hanging="360"/>
      </w:pPr>
      <w:rPr>
        <w:rFonts w:ascii="Courier New" w:hAnsi="Courier New" w:cs="Courier New" w:hint="default"/>
      </w:rPr>
    </w:lvl>
    <w:lvl w:ilvl="8" w:tplc="7B3648C0" w:tentative="1">
      <w:start w:val="1"/>
      <w:numFmt w:val="bullet"/>
      <w:lvlText w:val=""/>
      <w:lvlJc w:val="left"/>
      <w:pPr>
        <w:ind w:left="6480" w:hanging="360"/>
      </w:pPr>
      <w:rPr>
        <w:rFonts w:ascii="Wingdings" w:hAnsi="Wingdings" w:hint="default"/>
      </w:rPr>
    </w:lvl>
  </w:abstractNum>
  <w:abstractNum w:abstractNumId="6" w15:restartNumberingAfterBreak="0">
    <w:nsid w:val="6A8E10C1"/>
    <w:multiLevelType w:val="hybridMultilevel"/>
    <w:tmpl w:val="EC9E2B28"/>
    <w:lvl w:ilvl="0" w:tplc="668A2514">
      <w:start w:val="1"/>
      <w:numFmt w:val="bullet"/>
      <w:lvlText w:val=""/>
      <w:lvlJc w:val="left"/>
      <w:pPr>
        <w:ind w:left="360" w:hanging="360"/>
      </w:pPr>
      <w:rPr>
        <w:rFonts w:ascii="Symbol" w:hAnsi="Symbol" w:hint="default"/>
      </w:rPr>
    </w:lvl>
    <w:lvl w:ilvl="1" w:tplc="B9F45D24" w:tentative="1">
      <w:start w:val="1"/>
      <w:numFmt w:val="bullet"/>
      <w:lvlText w:val="o"/>
      <w:lvlJc w:val="left"/>
      <w:pPr>
        <w:ind w:left="1080" w:hanging="360"/>
      </w:pPr>
      <w:rPr>
        <w:rFonts w:ascii="Courier New" w:hAnsi="Courier New" w:cs="Courier New" w:hint="default"/>
      </w:rPr>
    </w:lvl>
    <w:lvl w:ilvl="2" w:tplc="CBDC33BE" w:tentative="1">
      <w:start w:val="1"/>
      <w:numFmt w:val="bullet"/>
      <w:lvlText w:val=""/>
      <w:lvlJc w:val="left"/>
      <w:pPr>
        <w:ind w:left="1800" w:hanging="360"/>
      </w:pPr>
      <w:rPr>
        <w:rFonts w:ascii="Wingdings" w:hAnsi="Wingdings" w:hint="default"/>
      </w:rPr>
    </w:lvl>
    <w:lvl w:ilvl="3" w:tplc="89982DC2" w:tentative="1">
      <w:start w:val="1"/>
      <w:numFmt w:val="bullet"/>
      <w:lvlText w:val=""/>
      <w:lvlJc w:val="left"/>
      <w:pPr>
        <w:ind w:left="2520" w:hanging="360"/>
      </w:pPr>
      <w:rPr>
        <w:rFonts w:ascii="Symbol" w:hAnsi="Symbol" w:hint="default"/>
      </w:rPr>
    </w:lvl>
    <w:lvl w:ilvl="4" w:tplc="FAB6DBC2" w:tentative="1">
      <w:start w:val="1"/>
      <w:numFmt w:val="bullet"/>
      <w:lvlText w:val="o"/>
      <w:lvlJc w:val="left"/>
      <w:pPr>
        <w:ind w:left="3240" w:hanging="360"/>
      </w:pPr>
      <w:rPr>
        <w:rFonts w:ascii="Courier New" w:hAnsi="Courier New" w:cs="Courier New" w:hint="default"/>
      </w:rPr>
    </w:lvl>
    <w:lvl w:ilvl="5" w:tplc="6188FCF6" w:tentative="1">
      <w:start w:val="1"/>
      <w:numFmt w:val="bullet"/>
      <w:lvlText w:val=""/>
      <w:lvlJc w:val="left"/>
      <w:pPr>
        <w:ind w:left="3960" w:hanging="360"/>
      </w:pPr>
      <w:rPr>
        <w:rFonts w:ascii="Wingdings" w:hAnsi="Wingdings" w:hint="default"/>
      </w:rPr>
    </w:lvl>
    <w:lvl w:ilvl="6" w:tplc="F2262264" w:tentative="1">
      <w:start w:val="1"/>
      <w:numFmt w:val="bullet"/>
      <w:lvlText w:val=""/>
      <w:lvlJc w:val="left"/>
      <w:pPr>
        <w:ind w:left="4680" w:hanging="360"/>
      </w:pPr>
      <w:rPr>
        <w:rFonts w:ascii="Symbol" w:hAnsi="Symbol" w:hint="default"/>
      </w:rPr>
    </w:lvl>
    <w:lvl w:ilvl="7" w:tplc="C39E1418" w:tentative="1">
      <w:start w:val="1"/>
      <w:numFmt w:val="bullet"/>
      <w:lvlText w:val="o"/>
      <w:lvlJc w:val="left"/>
      <w:pPr>
        <w:ind w:left="5400" w:hanging="360"/>
      </w:pPr>
      <w:rPr>
        <w:rFonts w:ascii="Courier New" w:hAnsi="Courier New" w:cs="Courier New" w:hint="default"/>
      </w:rPr>
    </w:lvl>
    <w:lvl w:ilvl="8" w:tplc="45F2CE04" w:tentative="1">
      <w:start w:val="1"/>
      <w:numFmt w:val="bullet"/>
      <w:lvlText w:val=""/>
      <w:lvlJc w:val="left"/>
      <w:pPr>
        <w:ind w:left="6120" w:hanging="360"/>
      </w:pPr>
      <w:rPr>
        <w:rFonts w:ascii="Wingdings" w:hAnsi="Wingdings" w:hint="default"/>
      </w:rPr>
    </w:lvl>
  </w:abstractNum>
  <w:abstractNum w:abstractNumId="7" w15:restartNumberingAfterBreak="0">
    <w:nsid w:val="6C280F67"/>
    <w:multiLevelType w:val="hybridMultilevel"/>
    <w:tmpl w:val="CAAA66DA"/>
    <w:lvl w:ilvl="0" w:tplc="6458D874">
      <w:numFmt w:val="bullet"/>
      <w:lvlText w:val="-"/>
      <w:lvlJc w:val="left"/>
      <w:pPr>
        <w:ind w:left="720" w:hanging="360"/>
      </w:pPr>
      <w:rPr>
        <w:rFonts w:ascii="Arial" w:eastAsia="Times New Roman" w:hAnsi="Arial" w:cs="Arial" w:hint="default"/>
      </w:rPr>
    </w:lvl>
    <w:lvl w:ilvl="1" w:tplc="89920B26" w:tentative="1">
      <w:start w:val="1"/>
      <w:numFmt w:val="bullet"/>
      <w:lvlText w:val="o"/>
      <w:lvlJc w:val="left"/>
      <w:pPr>
        <w:ind w:left="1440" w:hanging="360"/>
      </w:pPr>
      <w:rPr>
        <w:rFonts w:ascii="Courier New" w:hAnsi="Courier New" w:cs="Courier New" w:hint="default"/>
      </w:rPr>
    </w:lvl>
    <w:lvl w:ilvl="2" w:tplc="EE7251B0" w:tentative="1">
      <w:start w:val="1"/>
      <w:numFmt w:val="bullet"/>
      <w:lvlText w:val=""/>
      <w:lvlJc w:val="left"/>
      <w:pPr>
        <w:ind w:left="2160" w:hanging="360"/>
      </w:pPr>
      <w:rPr>
        <w:rFonts w:ascii="Wingdings" w:hAnsi="Wingdings" w:hint="default"/>
      </w:rPr>
    </w:lvl>
    <w:lvl w:ilvl="3" w:tplc="5BF65020" w:tentative="1">
      <w:start w:val="1"/>
      <w:numFmt w:val="bullet"/>
      <w:lvlText w:val=""/>
      <w:lvlJc w:val="left"/>
      <w:pPr>
        <w:ind w:left="2880" w:hanging="360"/>
      </w:pPr>
      <w:rPr>
        <w:rFonts w:ascii="Symbol" w:hAnsi="Symbol" w:hint="default"/>
      </w:rPr>
    </w:lvl>
    <w:lvl w:ilvl="4" w:tplc="75FE2878" w:tentative="1">
      <w:start w:val="1"/>
      <w:numFmt w:val="bullet"/>
      <w:lvlText w:val="o"/>
      <w:lvlJc w:val="left"/>
      <w:pPr>
        <w:ind w:left="3600" w:hanging="360"/>
      </w:pPr>
      <w:rPr>
        <w:rFonts w:ascii="Courier New" w:hAnsi="Courier New" w:cs="Courier New" w:hint="default"/>
      </w:rPr>
    </w:lvl>
    <w:lvl w:ilvl="5" w:tplc="F398923A" w:tentative="1">
      <w:start w:val="1"/>
      <w:numFmt w:val="bullet"/>
      <w:lvlText w:val=""/>
      <w:lvlJc w:val="left"/>
      <w:pPr>
        <w:ind w:left="4320" w:hanging="360"/>
      </w:pPr>
      <w:rPr>
        <w:rFonts w:ascii="Wingdings" w:hAnsi="Wingdings" w:hint="default"/>
      </w:rPr>
    </w:lvl>
    <w:lvl w:ilvl="6" w:tplc="3E940664" w:tentative="1">
      <w:start w:val="1"/>
      <w:numFmt w:val="bullet"/>
      <w:lvlText w:val=""/>
      <w:lvlJc w:val="left"/>
      <w:pPr>
        <w:ind w:left="5040" w:hanging="360"/>
      </w:pPr>
      <w:rPr>
        <w:rFonts w:ascii="Symbol" w:hAnsi="Symbol" w:hint="default"/>
      </w:rPr>
    </w:lvl>
    <w:lvl w:ilvl="7" w:tplc="9E885C02" w:tentative="1">
      <w:start w:val="1"/>
      <w:numFmt w:val="bullet"/>
      <w:lvlText w:val="o"/>
      <w:lvlJc w:val="left"/>
      <w:pPr>
        <w:ind w:left="5760" w:hanging="360"/>
      </w:pPr>
      <w:rPr>
        <w:rFonts w:ascii="Courier New" w:hAnsi="Courier New" w:cs="Courier New" w:hint="default"/>
      </w:rPr>
    </w:lvl>
    <w:lvl w:ilvl="8" w:tplc="52923CC8" w:tentative="1">
      <w:start w:val="1"/>
      <w:numFmt w:val="bullet"/>
      <w:lvlText w:val=""/>
      <w:lvlJc w:val="left"/>
      <w:pPr>
        <w:ind w:left="6480" w:hanging="360"/>
      </w:pPr>
      <w:rPr>
        <w:rFonts w:ascii="Wingdings" w:hAnsi="Wingdings" w:hint="default"/>
      </w:rPr>
    </w:lvl>
  </w:abstractNum>
  <w:num w:numId="1" w16cid:durableId="1082794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7"/>
  </w:num>
  <w:num w:numId="3" w16cid:durableId="323048777">
    <w:abstractNumId w:val="0"/>
  </w:num>
  <w:num w:numId="4" w16cid:durableId="336736414">
    <w:abstractNumId w:val="5"/>
  </w:num>
  <w:num w:numId="5" w16cid:durableId="2096047941">
    <w:abstractNumId w:val="4"/>
  </w:num>
  <w:num w:numId="6" w16cid:durableId="1696998843">
    <w:abstractNumId w:val="3"/>
  </w:num>
  <w:num w:numId="7" w16cid:durableId="1558739685">
    <w:abstractNumId w:val="6"/>
  </w:num>
  <w:num w:numId="8" w16cid:durableId="213525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10A3F"/>
    <w:rsid w:val="00020E7F"/>
    <w:rsid w:val="00023DC2"/>
    <w:rsid w:val="0002665D"/>
    <w:rsid w:val="000270ED"/>
    <w:rsid w:val="0003012F"/>
    <w:rsid w:val="0003423D"/>
    <w:rsid w:val="000472B9"/>
    <w:rsid w:val="0005160F"/>
    <w:rsid w:val="00052D53"/>
    <w:rsid w:val="000653FD"/>
    <w:rsid w:val="0007237D"/>
    <w:rsid w:val="00073303"/>
    <w:rsid w:val="00076788"/>
    <w:rsid w:val="00085B54"/>
    <w:rsid w:val="00085C71"/>
    <w:rsid w:val="000957E1"/>
    <w:rsid w:val="00097752"/>
    <w:rsid w:val="00097DFE"/>
    <w:rsid w:val="000A4555"/>
    <w:rsid w:val="000A4B75"/>
    <w:rsid w:val="000A50AF"/>
    <w:rsid w:val="000A6A41"/>
    <w:rsid w:val="000A7FB4"/>
    <w:rsid w:val="000B0FB9"/>
    <w:rsid w:val="000B1267"/>
    <w:rsid w:val="000B4C8B"/>
    <w:rsid w:val="000B5D9C"/>
    <w:rsid w:val="000C05FE"/>
    <w:rsid w:val="000C0DC3"/>
    <w:rsid w:val="000C17D8"/>
    <w:rsid w:val="000C3D7A"/>
    <w:rsid w:val="000C5119"/>
    <w:rsid w:val="000C67B2"/>
    <w:rsid w:val="000D296C"/>
    <w:rsid w:val="000D3307"/>
    <w:rsid w:val="000D3A88"/>
    <w:rsid w:val="000D4776"/>
    <w:rsid w:val="000D6D0E"/>
    <w:rsid w:val="000D7AEE"/>
    <w:rsid w:val="000E2677"/>
    <w:rsid w:val="000E5351"/>
    <w:rsid w:val="000E79B6"/>
    <w:rsid w:val="000E7D39"/>
    <w:rsid w:val="001021A3"/>
    <w:rsid w:val="001022B1"/>
    <w:rsid w:val="00102433"/>
    <w:rsid w:val="001071C6"/>
    <w:rsid w:val="001078EA"/>
    <w:rsid w:val="00115DA3"/>
    <w:rsid w:val="001164C5"/>
    <w:rsid w:val="00125980"/>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60BB1"/>
    <w:rsid w:val="00160CC8"/>
    <w:rsid w:val="00163609"/>
    <w:rsid w:val="00164B60"/>
    <w:rsid w:val="00167FBA"/>
    <w:rsid w:val="0017408D"/>
    <w:rsid w:val="00174C36"/>
    <w:rsid w:val="0018017A"/>
    <w:rsid w:val="001919DD"/>
    <w:rsid w:val="00191EF5"/>
    <w:rsid w:val="00194808"/>
    <w:rsid w:val="001A1409"/>
    <w:rsid w:val="001A238F"/>
    <w:rsid w:val="001A59C4"/>
    <w:rsid w:val="001A7250"/>
    <w:rsid w:val="001A7A0B"/>
    <w:rsid w:val="001B03B5"/>
    <w:rsid w:val="001B1A31"/>
    <w:rsid w:val="001B25E5"/>
    <w:rsid w:val="001C2E30"/>
    <w:rsid w:val="001C777B"/>
    <w:rsid w:val="001D500E"/>
    <w:rsid w:val="001D5B87"/>
    <w:rsid w:val="001E00D0"/>
    <w:rsid w:val="001E74BD"/>
    <w:rsid w:val="001F07AD"/>
    <w:rsid w:val="002016E6"/>
    <w:rsid w:val="00203413"/>
    <w:rsid w:val="00204FB3"/>
    <w:rsid w:val="002104C1"/>
    <w:rsid w:val="002143C8"/>
    <w:rsid w:val="00220369"/>
    <w:rsid w:val="00222751"/>
    <w:rsid w:val="00222A46"/>
    <w:rsid w:val="00227A84"/>
    <w:rsid w:val="00230329"/>
    <w:rsid w:val="00232ED3"/>
    <w:rsid w:val="00242BD9"/>
    <w:rsid w:val="0024393A"/>
    <w:rsid w:val="00252CD7"/>
    <w:rsid w:val="00254B77"/>
    <w:rsid w:val="00254ECF"/>
    <w:rsid w:val="00255692"/>
    <w:rsid w:val="002606A0"/>
    <w:rsid w:val="00260F96"/>
    <w:rsid w:val="00264466"/>
    <w:rsid w:val="00264C17"/>
    <w:rsid w:val="002650E8"/>
    <w:rsid w:val="00272BA1"/>
    <w:rsid w:val="00276121"/>
    <w:rsid w:val="00280959"/>
    <w:rsid w:val="00280E77"/>
    <w:rsid w:val="002834EA"/>
    <w:rsid w:val="0028557E"/>
    <w:rsid w:val="00285BED"/>
    <w:rsid w:val="002900E3"/>
    <w:rsid w:val="00291B43"/>
    <w:rsid w:val="002921CD"/>
    <w:rsid w:val="002949B3"/>
    <w:rsid w:val="002A2803"/>
    <w:rsid w:val="002A4777"/>
    <w:rsid w:val="002A4B51"/>
    <w:rsid w:val="002A73AA"/>
    <w:rsid w:val="002A7400"/>
    <w:rsid w:val="002B1D1C"/>
    <w:rsid w:val="002B2D28"/>
    <w:rsid w:val="002B5B2D"/>
    <w:rsid w:val="002B6434"/>
    <w:rsid w:val="002C3FCA"/>
    <w:rsid w:val="002C4657"/>
    <w:rsid w:val="002D775B"/>
    <w:rsid w:val="002E01F3"/>
    <w:rsid w:val="002E1CD5"/>
    <w:rsid w:val="002E2F89"/>
    <w:rsid w:val="002E524E"/>
    <w:rsid w:val="002E53A0"/>
    <w:rsid w:val="00301070"/>
    <w:rsid w:val="003059DB"/>
    <w:rsid w:val="003061A2"/>
    <w:rsid w:val="00307185"/>
    <w:rsid w:val="0031048D"/>
    <w:rsid w:val="0031337D"/>
    <w:rsid w:val="00314F1D"/>
    <w:rsid w:val="003153F0"/>
    <w:rsid w:val="003208E1"/>
    <w:rsid w:val="003256CD"/>
    <w:rsid w:val="00332841"/>
    <w:rsid w:val="00334872"/>
    <w:rsid w:val="00335A2B"/>
    <w:rsid w:val="00336CFD"/>
    <w:rsid w:val="00346B40"/>
    <w:rsid w:val="00347336"/>
    <w:rsid w:val="003568C8"/>
    <w:rsid w:val="003653E7"/>
    <w:rsid w:val="003653FD"/>
    <w:rsid w:val="00365EAA"/>
    <w:rsid w:val="0036651E"/>
    <w:rsid w:val="003665EC"/>
    <w:rsid w:val="00382121"/>
    <w:rsid w:val="003863D1"/>
    <w:rsid w:val="003876E2"/>
    <w:rsid w:val="00390093"/>
    <w:rsid w:val="00390604"/>
    <w:rsid w:val="00394033"/>
    <w:rsid w:val="00397DCD"/>
    <w:rsid w:val="003A0114"/>
    <w:rsid w:val="003A1E0C"/>
    <w:rsid w:val="003A4D52"/>
    <w:rsid w:val="003A544F"/>
    <w:rsid w:val="003B70A6"/>
    <w:rsid w:val="003C0082"/>
    <w:rsid w:val="003C4325"/>
    <w:rsid w:val="003C4B52"/>
    <w:rsid w:val="003C6583"/>
    <w:rsid w:val="003C74DE"/>
    <w:rsid w:val="003C78D7"/>
    <w:rsid w:val="003D029A"/>
    <w:rsid w:val="003E05B8"/>
    <w:rsid w:val="003E467A"/>
    <w:rsid w:val="003F18D3"/>
    <w:rsid w:val="003F1E61"/>
    <w:rsid w:val="00401311"/>
    <w:rsid w:val="00404F22"/>
    <w:rsid w:val="00405325"/>
    <w:rsid w:val="00407133"/>
    <w:rsid w:val="004138F5"/>
    <w:rsid w:val="004160F3"/>
    <w:rsid w:val="00417D58"/>
    <w:rsid w:val="004305DF"/>
    <w:rsid w:val="004358E6"/>
    <w:rsid w:val="00436B7F"/>
    <w:rsid w:val="00443659"/>
    <w:rsid w:val="004439D3"/>
    <w:rsid w:val="00444DA8"/>
    <w:rsid w:val="00444F9B"/>
    <w:rsid w:val="00450C14"/>
    <w:rsid w:val="004531EE"/>
    <w:rsid w:val="00464B54"/>
    <w:rsid w:val="004700AC"/>
    <w:rsid w:val="00475EF8"/>
    <w:rsid w:val="00477F45"/>
    <w:rsid w:val="004804A4"/>
    <w:rsid w:val="0048072F"/>
    <w:rsid w:val="00482EB0"/>
    <w:rsid w:val="00493131"/>
    <w:rsid w:val="004955CF"/>
    <w:rsid w:val="004A78A0"/>
    <w:rsid w:val="004B101A"/>
    <w:rsid w:val="004B2810"/>
    <w:rsid w:val="004C0A37"/>
    <w:rsid w:val="004C170F"/>
    <w:rsid w:val="004C39E1"/>
    <w:rsid w:val="004C5E12"/>
    <w:rsid w:val="004C6DEE"/>
    <w:rsid w:val="004C7BAD"/>
    <w:rsid w:val="004C7C8E"/>
    <w:rsid w:val="004D0D91"/>
    <w:rsid w:val="004D328A"/>
    <w:rsid w:val="004D430C"/>
    <w:rsid w:val="004D754C"/>
    <w:rsid w:val="004E4D6A"/>
    <w:rsid w:val="004E53DB"/>
    <w:rsid w:val="004E6F7C"/>
    <w:rsid w:val="004F1775"/>
    <w:rsid w:val="004F3ACD"/>
    <w:rsid w:val="00501B69"/>
    <w:rsid w:val="00505C6E"/>
    <w:rsid w:val="005102C8"/>
    <w:rsid w:val="00523CB2"/>
    <w:rsid w:val="00524F16"/>
    <w:rsid w:val="00532103"/>
    <w:rsid w:val="005341DE"/>
    <w:rsid w:val="0053423F"/>
    <w:rsid w:val="005361D1"/>
    <w:rsid w:val="00536606"/>
    <w:rsid w:val="00543130"/>
    <w:rsid w:val="005461B4"/>
    <w:rsid w:val="00550766"/>
    <w:rsid w:val="00553E2D"/>
    <w:rsid w:val="0055411F"/>
    <w:rsid w:val="005557DE"/>
    <w:rsid w:val="00556220"/>
    <w:rsid w:val="00560F77"/>
    <w:rsid w:val="00565137"/>
    <w:rsid w:val="005743C8"/>
    <w:rsid w:val="00574872"/>
    <w:rsid w:val="00576C72"/>
    <w:rsid w:val="00577994"/>
    <w:rsid w:val="0058042C"/>
    <w:rsid w:val="00582D03"/>
    <w:rsid w:val="00583CF4"/>
    <w:rsid w:val="00583E25"/>
    <w:rsid w:val="00593454"/>
    <w:rsid w:val="00593786"/>
    <w:rsid w:val="00594016"/>
    <w:rsid w:val="005947B8"/>
    <w:rsid w:val="00595E1D"/>
    <w:rsid w:val="005A102D"/>
    <w:rsid w:val="005A6A61"/>
    <w:rsid w:val="005B2E0E"/>
    <w:rsid w:val="005B4E52"/>
    <w:rsid w:val="005B6514"/>
    <w:rsid w:val="005C5879"/>
    <w:rsid w:val="005C7472"/>
    <w:rsid w:val="005C7E4C"/>
    <w:rsid w:val="005D3A8D"/>
    <w:rsid w:val="005D7C32"/>
    <w:rsid w:val="005E049B"/>
    <w:rsid w:val="005E117F"/>
    <w:rsid w:val="005E3161"/>
    <w:rsid w:val="005E5C36"/>
    <w:rsid w:val="005E7132"/>
    <w:rsid w:val="005F1B26"/>
    <w:rsid w:val="005F6490"/>
    <w:rsid w:val="00602AEB"/>
    <w:rsid w:val="00605C32"/>
    <w:rsid w:val="00606BA7"/>
    <w:rsid w:val="00611E85"/>
    <w:rsid w:val="00612C0F"/>
    <w:rsid w:val="00616F9E"/>
    <w:rsid w:val="006232BB"/>
    <w:rsid w:val="00626209"/>
    <w:rsid w:val="00627CA6"/>
    <w:rsid w:val="00642905"/>
    <w:rsid w:val="00643801"/>
    <w:rsid w:val="00653BA5"/>
    <w:rsid w:val="00657FD9"/>
    <w:rsid w:val="00660098"/>
    <w:rsid w:val="0066179D"/>
    <w:rsid w:val="006642F3"/>
    <w:rsid w:val="006644D7"/>
    <w:rsid w:val="00664951"/>
    <w:rsid w:val="00675367"/>
    <w:rsid w:val="00677148"/>
    <w:rsid w:val="00684532"/>
    <w:rsid w:val="00684B88"/>
    <w:rsid w:val="006928DA"/>
    <w:rsid w:val="00692986"/>
    <w:rsid w:val="00693BC5"/>
    <w:rsid w:val="0069530A"/>
    <w:rsid w:val="006960B2"/>
    <w:rsid w:val="006A047C"/>
    <w:rsid w:val="006A6616"/>
    <w:rsid w:val="006B50C2"/>
    <w:rsid w:val="006B6408"/>
    <w:rsid w:val="006B76F7"/>
    <w:rsid w:val="006C180D"/>
    <w:rsid w:val="006C1BBD"/>
    <w:rsid w:val="006C2C30"/>
    <w:rsid w:val="006C3926"/>
    <w:rsid w:val="006C5B8A"/>
    <w:rsid w:val="006D15D0"/>
    <w:rsid w:val="006D3B83"/>
    <w:rsid w:val="006E5990"/>
    <w:rsid w:val="006F2B49"/>
    <w:rsid w:val="006F34EC"/>
    <w:rsid w:val="007005E8"/>
    <w:rsid w:val="007008BC"/>
    <w:rsid w:val="00700A19"/>
    <w:rsid w:val="007030F4"/>
    <w:rsid w:val="007031A7"/>
    <w:rsid w:val="007126DB"/>
    <w:rsid w:val="0071484F"/>
    <w:rsid w:val="007148CB"/>
    <w:rsid w:val="007164DA"/>
    <w:rsid w:val="00717EF2"/>
    <w:rsid w:val="0072277B"/>
    <w:rsid w:val="00722F02"/>
    <w:rsid w:val="00723094"/>
    <w:rsid w:val="00723CE6"/>
    <w:rsid w:val="00730883"/>
    <w:rsid w:val="00732430"/>
    <w:rsid w:val="00733C6D"/>
    <w:rsid w:val="00740094"/>
    <w:rsid w:val="0074507F"/>
    <w:rsid w:val="00745A08"/>
    <w:rsid w:val="00750524"/>
    <w:rsid w:val="007511BE"/>
    <w:rsid w:val="007560FB"/>
    <w:rsid w:val="00760765"/>
    <w:rsid w:val="00760C5B"/>
    <w:rsid w:val="007624B4"/>
    <w:rsid w:val="007666E2"/>
    <w:rsid w:val="00770790"/>
    <w:rsid w:val="007722E0"/>
    <w:rsid w:val="00772B43"/>
    <w:rsid w:val="007752A1"/>
    <w:rsid w:val="00775AA5"/>
    <w:rsid w:val="007761DD"/>
    <w:rsid w:val="00777266"/>
    <w:rsid w:val="0077793D"/>
    <w:rsid w:val="00787992"/>
    <w:rsid w:val="00787E09"/>
    <w:rsid w:val="00790944"/>
    <w:rsid w:val="0079163C"/>
    <w:rsid w:val="0079285A"/>
    <w:rsid w:val="007A0039"/>
    <w:rsid w:val="007A03D6"/>
    <w:rsid w:val="007A57D5"/>
    <w:rsid w:val="007C0A97"/>
    <w:rsid w:val="007C1FBF"/>
    <w:rsid w:val="007C22D1"/>
    <w:rsid w:val="007C31A2"/>
    <w:rsid w:val="007C5F75"/>
    <w:rsid w:val="007D0205"/>
    <w:rsid w:val="007D40B3"/>
    <w:rsid w:val="007D43E0"/>
    <w:rsid w:val="007D54E2"/>
    <w:rsid w:val="007E0B62"/>
    <w:rsid w:val="007E0C7A"/>
    <w:rsid w:val="007E237D"/>
    <w:rsid w:val="007E32B5"/>
    <w:rsid w:val="007F7FD3"/>
    <w:rsid w:val="00800CA4"/>
    <w:rsid w:val="008019FA"/>
    <w:rsid w:val="00802627"/>
    <w:rsid w:val="00803380"/>
    <w:rsid w:val="00805CBB"/>
    <w:rsid w:val="00807006"/>
    <w:rsid w:val="00807615"/>
    <w:rsid w:val="00810760"/>
    <w:rsid w:val="00815941"/>
    <w:rsid w:val="00817C9B"/>
    <w:rsid w:val="008228FC"/>
    <w:rsid w:val="008236B9"/>
    <w:rsid w:val="0082419D"/>
    <w:rsid w:val="008276E4"/>
    <w:rsid w:val="00833CE4"/>
    <w:rsid w:val="00836A26"/>
    <w:rsid w:val="00836F73"/>
    <w:rsid w:val="00837A6A"/>
    <w:rsid w:val="00837C33"/>
    <w:rsid w:val="00840221"/>
    <w:rsid w:val="0084395B"/>
    <w:rsid w:val="0085309C"/>
    <w:rsid w:val="008646BD"/>
    <w:rsid w:val="008662B4"/>
    <w:rsid w:val="0086636E"/>
    <w:rsid w:val="00867E80"/>
    <w:rsid w:val="00867FEF"/>
    <w:rsid w:val="008748AB"/>
    <w:rsid w:val="00874F23"/>
    <w:rsid w:val="00875145"/>
    <w:rsid w:val="0087642E"/>
    <w:rsid w:val="00885E9D"/>
    <w:rsid w:val="00891AAF"/>
    <w:rsid w:val="00892B08"/>
    <w:rsid w:val="008A1457"/>
    <w:rsid w:val="008A363F"/>
    <w:rsid w:val="008A3C0F"/>
    <w:rsid w:val="008B415E"/>
    <w:rsid w:val="008B4639"/>
    <w:rsid w:val="008B6F2D"/>
    <w:rsid w:val="008C05B1"/>
    <w:rsid w:val="008C0DED"/>
    <w:rsid w:val="008C1567"/>
    <w:rsid w:val="008C1C93"/>
    <w:rsid w:val="008C5530"/>
    <w:rsid w:val="008D013E"/>
    <w:rsid w:val="008D0159"/>
    <w:rsid w:val="008D02A9"/>
    <w:rsid w:val="008D2BFF"/>
    <w:rsid w:val="008D3FC1"/>
    <w:rsid w:val="008D4E8E"/>
    <w:rsid w:val="008D5D10"/>
    <w:rsid w:val="008E1D83"/>
    <w:rsid w:val="008E1FE1"/>
    <w:rsid w:val="008F0DF9"/>
    <w:rsid w:val="008F1C4C"/>
    <w:rsid w:val="008F1F8F"/>
    <w:rsid w:val="008F2973"/>
    <w:rsid w:val="008F5068"/>
    <w:rsid w:val="0090658B"/>
    <w:rsid w:val="00911B1E"/>
    <w:rsid w:val="00914912"/>
    <w:rsid w:val="009207A6"/>
    <w:rsid w:val="00920836"/>
    <w:rsid w:val="009253F6"/>
    <w:rsid w:val="00926A55"/>
    <w:rsid w:val="009317BF"/>
    <w:rsid w:val="00940E31"/>
    <w:rsid w:val="00941C9D"/>
    <w:rsid w:val="009437DA"/>
    <w:rsid w:val="00952E4E"/>
    <w:rsid w:val="0095583F"/>
    <w:rsid w:val="00956E2C"/>
    <w:rsid w:val="00960C85"/>
    <w:rsid w:val="0096194C"/>
    <w:rsid w:val="00961E5D"/>
    <w:rsid w:val="00965CD1"/>
    <w:rsid w:val="00972C4E"/>
    <w:rsid w:val="009754A9"/>
    <w:rsid w:val="00975E13"/>
    <w:rsid w:val="0098773B"/>
    <w:rsid w:val="00991D23"/>
    <w:rsid w:val="0099271F"/>
    <w:rsid w:val="009952EF"/>
    <w:rsid w:val="009967FF"/>
    <w:rsid w:val="009A1743"/>
    <w:rsid w:val="009A4D14"/>
    <w:rsid w:val="009A65DE"/>
    <w:rsid w:val="009B05FE"/>
    <w:rsid w:val="009B3686"/>
    <w:rsid w:val="009B3C89"/>
    <w:rsid w:val="009B520C"/>
    <w:rsid w:val="009B6AD8"/>
    <w:rsid w:val="009C7298"/>
    <w:rsid w:val="009D0A67"/>
    <w:rsid w:val="009D71E0"/>
    <w:rsid w:val="009E132B"/>
    <w:rsid w:val="009E79AC"/>
    <w:rsid w:val="009E7AA2"/>
    <w:rsid w:val="009F0CE0"/>
    <w:rsid w:val="009F0EA8"/>
    <w:rsid w:val="009F155C"/>
    <w:rsid w:val="009F49D6"/>
    <w:rsid w:val="009F6241"/>
    <w:rsid w:val="00A05F2A"/>
    <w:rsid w:val="00A07FA3"/>
    <w:rsid w:val="00A131A6"/>
    <w:rsid w:val="00A136EF"/>
    <w:rsid w:val="00A14624"/>
    <w:rsid w:val="00A161F4"/>
    <w:rsid w:val="00A16404"/>
    <w:rsid w:val="00A21038"/>
    <w:rsid w:val="00A21680"/>
    <w:rsid w:val="00A233BC"/>
    <w:rsid w:val="00A23F1E"/>
    <w:rsid w:val="00A25A4C"/>
    <w:rsid w:val="00A2727C"/>
    <w:rsid w:val="00A27648"/>
    <w:rsid w:val="00A30789"/>
    <w:rsid w:val="00A345D7"/>
    <w:rsid w:val="00A348AD"/>
    <w:rsid w:val="00A36F13"/>
    <w:rsid w:val="00A426CD"/>
    <w:rsid w:val="00A44971"/>
    <w:rsid w:val="00A537D4"/>
    <w:rsid w:val="00A53BDB"/>
    <w:rsid w:val="00A54E3C"/>
    <w:rsid w:val="00A6020D"/>
    <w:rsid w:val="00A62029"/>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1256"/>
    <w:rsid w:val="00AD3440"/>
    <w:rsid w:val="00AD5B9E"/>
    <w:rsid w:val="00AD7255"/>
    <w:rsid w:val="00AE5710"/>
    <w:rsid w:val="00AE5B49"/>
    <w:rsid w:val="00AE7506"/>
    <w:rsid w:val="00AF20AC"/>
    <w:rsid w:val="00AF2119"/>
    <w:rsid w:val="00AF6C3E"/>
    <w:rsid w:val="00AF6CB2"/>
    <w:rsid w:val="00B00DA2"/>
    <w:rsid w:val="00B0107D"/>
    <w:rsid w:val="00B10412"/>
    <w:rsid w:val="00B1183F"/>
    <w:rsid w:val="00B11981"/>
    <w:rsid w:val="00B13557"/>
    <w:rsid w:val="00B157C5"/>
    <w:rsid w:val="00B167DC"/>
    <w:rsid w:val="00B21FD1"/>
    <w:rsid w:val="00B221DC"/>
    <w:rsid w:val="00B228D4"/>
    <w:rsid w:val="00B24C17"/>
    <w:rsid w:val="00B264F2"/>
    <w:rsid w:val="00B26A4E"/>
    <w:rsid w:val="00B41BBC"/>
    <w:rsid w:val="00B427AF"/>
    <w:rsid w:val="00B42F5D"/>
    <w:rsid w:val="00B441F2"/>
    <w:rsid w:val="00B44566"/>
    <w:rsid w:val="00B46D8E"/>
    <w:rsid w:val="00B46F74"/>
    <w:rsid w:val="00B50431"/>
    <w:rsid w:val="00B523E7"/>
    <w:rsid w:val="00B534F0"/>
    <w:rsid w:val="00B65832"/>
    <w:rsid w:val="00B6680B"/>
    <w:rsid w:val="00B73549"/>
    <w:rsid w:val="00B7580F"/>
    <w:rsid w:val="00B80B00"/>
    <w:rsid w:val="00B81355"/>
    <w:rsid w:val="00B82332"/>
    <w:rsid w:val="00B845E8"/>
    <w:rsid w:val="00B84A40"/>
    <w:rsid w:val="00B872DD"/>
    <w:rsid w:val="00B87CA5"/>
    <w:rsid w:val="00B90170"/>
    <w:rsid w:val="00B91826"/>
    <w:rsid w:val="00B93008"/>
    <w:rsid w:val="00B93342"/>
    <w:rsid w:val="00B9341F"/>
    <w:rsid w:val="00B9747B"/>
    <w:rsid w:val="00BA7E19"/>
    <w:rsid w:val="00BB00BC"/>
    <w:rsid w:val="00BB3A6E"/>
    <w:rsid w:val="00BB4CDE"/>
    <w:rsid w:val="00BB6ABC"/>
    <w:rsid w:val="00BB7524"/>
    <w:rsid w:val="00BB7DE4"/>
    <w:rsid w:val="00BC03A7"/>
    <w:rsid w:val="00BC0795"/>
    <w:rsid w:val="00BC6577"/>
    <w:rsid w:val="00BC7FCB"/>
    <w:rsid w:val="00BE4373"/>
    <w:rsid w:val="00BE4F7F"/>
    <w:rsid w:val="00BF1801"/>
    <w:rsid w:val="00C00C92"/>
    <w:rsid w:val="00C0308C"/>
    <w:rsid w:val="00C04A58"/>
    <w:rsid w:val="00C064E9"/>
    <w:rsid w:val="00C1267F"/>
    <w:rsid w:val="00C127E4"/>
    <w:rsid w:val="00C12A0F"/>
    <w:rsid w:val="00C137F5"/>
    <w:rsid w:val="00C13F59"/>
    <w:rsid w:val="00C14F69"/>
    <w:rsid w:val="00C1679D"/>
    <w:rsid w:val="00C276A4"/>
    <w:rsid w:val="00C27795"/>
    <w:rsid w:val="00C336BC"/>
    <w:rsid w:val="00C33FE6"/>
    <w:rsid w:val="00C34E93"/>
    <w:rsid w:val="00C35CB6"/>
    <w:rsid w:val="00C36D7D"/>
    <w:rsid w:val="00C4037B"/>
    <w:rsid w:val="00C43FC0"/>
    <w:rsid w:val="00C4402B"/>
    <w:rsid w:val="00C44A5A"/>
    <w:rsid w:val="00C46BA4"/>
    <w:rsid w:val="00C53BF3"/>
    <w:rsid w:val="00C54D45"/>
    <w:rsid w:val="00C5590C"/>
    <w:rsid w:val="00C561C6"/>
    <w:rsid w:val="00C5676C"/>
    <w:rsid w:val="00C613E2"/>
    <w:rsid w:val="00C65B7E"/>
    <w:rsid w:val="00C677CC"/>
    <w:rsid w:val="00C72572"/>
    <w:rsid w:val="00C75B8B"/>
    <w:rsid w:val="00C801A9"/>
    <w:rsid w:val="00C838D2"/>
    <w:rsid w:val="00C84DF2"/>
    <w:rsid w:val="00C9028F"/>
    <w:rsid w:val="00C906EB"/>
    <w:rsid w:val="00C92770"/>
    <w:rsid w:val="00C92BA1"/>
    <w:rsid w:val="00C9586D"/>
    <w:rsid w:val="00C965EE"/>
    <w:rsid w:val="00CB61D4"/>
    <w:rsid w:val="00CC0DF6"/>
    <w:rsid w:val="00CC3AA4"/>
    <w:rsid w:val="00CC4BD7"/>
    <w:rsid w:val="00CC4F52"/>
    <w:rsid w:val="00CD1030"/>
    <w:rsid w:val="00CD457B"/>
    <w:rsid w:val="00CD4EDB"/>
    <w:rsid w:val="00CD5149"/>
    <w:rsid w:val="00CE1244"/>
    <w:rsid w:val="00CE599D"/>
    <w:rsid w:val="00CE75E9"/>
    <w:rsid w:val="00CF2546"/>
    <w:rsid w:val="00D01C1A"/>
    <w:rsid w:val="00D02A23"/>
    <w:rsid w:val="00D07CAE"/>
    <w:rsid w:val="00D11CBD"/>
    <w:rsid w:val="00D12267"/>
    <w:rsid w:val="00D14013"/>
    <w:rsid w:val="00D14695"/>
    <w:rsid w:val="00D16910"/>
    <w:rsid w:val="00D211B3"/>
    <w:rsid w:val="00D212B9"/>
    <w:rsid w:val="00D2145D"/>
    <w:rsid w:val="00D22DD1"/>
    <w:rsid w:val="00D2460E"/>
    <w:rsid w:val="00D26375"/>
    <w:rsid w:val="00D30C17"/>
    <w:rsid w:val="00D33349"/>
    <w:rsid w:val="00D407B1"/>
    <w:rsid w:val="00D44817"/>
    <w:rsid w:val="00D46C9E"/>
    <w:rsid w:val="00D51FA5"/>
    <w:rsid w:val="00D61690"/>
    <w:rsid w:val="00D618BA"/>
    <w:rsid w:val="00D61EBA"/>
    <w:rsid w:val="00D667E6"/>
    <w:rsid w:val="00D7148B"/>
    <w:rsid w:val="00D73DB5"/>
    <w:rsid w:val="00D75745"/>
    <w:rsid w:val="00D76B10"/>
    <w:rsid w:val="00D771EC"/>
    <w:rsid w:val="00D77CF8"/>
    <w:rsid w:val="00D82E03"/>
    <w:rsid w:val="00D861BE"/>
    <w:rsid w:val="00D86691"/>
    <w:rsid w:val="00D86729"/>
    <w:rsid w:val="00D90639"/>
    <w:rsid w:val="00D90839"/>
    <w:rsid w:val="00D947A8"/>
    <w:rsid w:val="00D9500D"/>
    <w:rsid w:val="00D974AD"/>
    <w:rsid w:val="00D974CE"/>
    <w:rsid w:val="00D975C2"/>
    <w:rsid w:val="00DA13D1"/>
    <w:rsid w:val="00DA1945"/>
    <w:rsid w:val="00DA33DB"/>
    <w:rsid w:val="00DA6E8E"/>
    <w:rsid w:val="00DB22B0"/>
    <w:rsid w:val="00DB3364"/>
    <w:rsid w:val="00DB5991"/>
    <w:rsid w:val="00DC247B"/>
    <w:rsid w:val="00DC3AE5"/>
    <w:rsid w:val="00DC7807"/>
    <w:rsid w:val="00DD0B7F"/>
    <w:rsid w:val="00DD2FB4"/>
    <w:rsid w:val="00DE37DB"/>
    <w:rsid w:val="00DE4A6F"/>
    <w:rsid w:val="00DE7E27"/>
    <w:rsid w:val="00DF62B8"/>
    <w:rsid w:val="00DF7465"/>
    <w:rsid w:val="00E00F9E"/>
    <w:rsid w:val="00E03298"/>
    <w:rsid w:val="00E05A08"/>
    <w:rsid w:val="00E065F5"/>
    <w:rsid w:val="00E07D7F"/>
    <w:rsid w:val="00E12495"/>
    <w:rsid w:val="00E12B87"/>
    <w:rsid w:val="00E249EC"/>
    <w:rsid w:val="00E24F7C"/>
    <w:rsid w:val="00E32D10"/>
    <w:rsid w:val="00E44512"/>
    <w:rsid w:val="00E47EFA"/>
    <w:rsid w:val="00E509A3"/>
    <w:rsid w:val="00E53DC5"/>
    <w:rsid w:val="00E562F4"/>
    <w:rsid w:val="00E61086"/>
    <w:rsid w:val="00E64497"/>
    <w:rsid w:val="00E65ACD"/>
    <w:rsid w:val="00E67621"/>
    <w:rsid w:val="00E711CB"/>
    <w:rsid w:val="00E713FE"/>
    <w:rsid w:val="00E716E9"/>
    <w:rsid w:val="00E71A46"/>
    <w:rsid w:val="00E72B46"/>
    <w:rsid w:val="00E739D7"/>
    <w:rsid w:val="00E75F53"/>
    <w:rsid w:val="00E7658D"/>
    <w:rsid w:val="00E816D9"/>
    <w:rsid w:val="00E8300A"/>
    <w:rsid w:val="00E87197"/>
    <w:rsid w:val="00E878AC"/>
    <w:rsid w:val="00E87A87"/>
    <w:rsid w:val="00E87ED4"/>
    <w:rsid w:val="00E9012A"/>
    <w:rsid w:val="00E94F0A"/>
    <w:rsid w:val="00E95B5A"/>
    <w:rsid w:val="00E96650"/>
    <w:rsid w:val="00EA431E"/>
    <w:rsid w:val="00EB1EB3"/>
    <w:rsid w:val="00EB28FC"/>
    <w:rsid w:val="00EC1E57"/>
    <w:rsid w:val="00EC2546"/>
    <w:rsid w:val="00EC5870"/>
    <w:rsid w:val="00EC64BC"/>
    <w:rsid w:val="00EC7C77"/>
    <w:rsid w:val="00ED2066"/>
    <w:rsid w:val="00ED4D3A"/>
    <w:rsid w:val="00ED7C30"/>
    <w:rsid w:val="00EE023F"/>
    <w:rsid w:val="00EE1D19"/>
    <w:rsid w:val="00EF1006"/>
    <w:rsid w:val="00EF2C24"/>
    <w:rsid w:val="00EF4FCF"/>
    <w:rsid w:val="00EF6F1B"/>
    <w:rsid w:val="00F02924"/>
    <w:rsid w:val="00F035BF"/>
    <w:rsid w:val="00F0C500"/>
    <w:rsid w:val="00F201DD"/>
    <w:rsid w:val="00F266B7"/>
    <w:rsid w:val="00F27232"/>
    <w:rsid w:val="00F320DB"/>
    <w:rsid w:val="00F34C20"/>
    <w:rsid w:val="00F3753B"/>
    <w:rsid w:val="00F400C0"/>
    <w:rsid w:val="00F421E9"/>
    <w:rsid w:val="00F45470"/>
    <w:rsid w:val="00F45C22"/>
    <w:rsid w:val="00F512B2"/>
    <w:rsid w:val="00F5527D"/>
    <w:rsid w:val="00F81020"/>
    <w:rsid w:val="00F8175A"/>
    <w:rsid w:val="00F82175"/>
    <w:rsid w:val="00F82B91"/>
    <w:rsid w:val="00F838C2"/>
    <w:rsid w:val="00F83C78"/>
    <w:rsid w:val="00F90E4E"/>
    <w:rsid w:val="00FB1CCA"/>
    <w:rsid w:val="00FB6007"/>
    <w:rsid w:val="00FC59CA"/>
    <w:rsid w:val="00FC6D13"/>
    <w:rsid w:val="00FD2737"/>
    <w:rsid w:val="00FD4754"/>
    <w:rsid w:val="00FD64D1"/>
    <w:rsid w:val="00FD6865"/>
    <w:rsid w:val="00FE0AD6"/>
    <w:rsid w:val="00FE0F8D"/>
    <w:rsid w:val="00FE6301"/>
    <w:rsid w:val="00FE6AB6"/>
    <w:rsid w:val="00FE7FC2"/>
    <w:rsid w:val="00FF0652"/>
    <w:rsid w:val="00FF2016"/>
    <w:rsid w:val="00FF4A71"/>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paragraph" w:styleId="berschrift3">
    <w:name w:val="heading 3"/>
    <w:basedOn w:val="Standard"/>
    <w:next w:val="Standard"/>
    <w:link w:val="berschrift3Zchn"/>
    <w:uiPriority w:val="9"/>
    <w:semiHidden/>
    <w:unhideWhenUsed/>
    <w:qFormat/>
    <w:rsid w:val="000957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customStyle="1" w:styleId="berschrift3Zchn">
    <w:name w:val="Überschrift 3 Zchn"/>
    <w:basedOn w:val="Absatz-Standardschriftart"/>
    <w:link w:val="berschrift3"/>
    <w:uiPriority w:val="9"/>
    <w:semiHidden/>
    <w:rsid w:val="000957E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cotec.com/fileadmin/user_upload/aucotec/Presse/2025/CIRED_2025/Digital_Twin_Substation.jpg"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rne.peters@aucotec.com"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aucotec.com/fileadmin/user_upload/aucotec/Presse/2025/CIRED_2025/Renata_Fernandes_SMEnergy.jp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cotec.com/fileadmin/user_upload/aucotec/Presse/2025/CIRED_2025/Michaela_Imbusch_AUCOTEC.jpg" TargetMode="External"/><Relationship Id="rId20" Type="http://schemas.openxmlformats.org/officeDocument/2006/relationships/hyperlink" Target="https://www.aucot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cotec.com/fileadmin/user_upload/aucotec/Presse/2025/CIRED_2025/Digital_Twin_Substation.jp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ucotec.com/fileadmin/user_upload/aucotec/Presse/2025/CIRED_2025/Renata_Fernandes_SMEnergy.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otec.com/fileadmin/user_upload/aucotec/Presse/2025/CIRED_2025/Michaela_Imbusch_AUCOTEC.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5cb03c-538f-4273-87b0-7d1c183af20a">
      <Terms xmlns="http://schemas.microsoft.com/office/infopath/2007/PartnerControls"/>
    </lcf76f155ced4ddcb4097134ff3c332f>
    <TaxCatchAll xmlns="4f073817-20ca-4479-89ee-6d7cd00915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D114597D1DC24FA04B1230ECEE21D6" ma:contentTypeVersion="11" ma:contentTypeDescription="Ein neues Dokument erstellen." ma:contentTypeScope="" ma:versionID="af80bc21dda1c26991de22c216c394ea">
  <xsd:schema xmlns:xsd="http://www.w3.org/2001/XMLSchema" xmlns:xs="http://www.w3.org/2001/XMLSchema" xmlns:p="http://schemas.microsoft.com/office/2006/metadata/properties" xmlns:ns2="445cb03c-538f-4273-87b0-7d1c183af20a" xmlns:ns3="4f073817-20ca-4479-89ee-6d7cd009150a" targetNamespace="http://schemas.microsoft.com/office/2006/metadata/properties" ma:root="true" ma:fieldsID="8bfa36e83c32543dafd3ee1a7b276180" ns2:_="" ns3:_="">
    <xsd:import namespace="445cb03c-538f-4273-87b0-7d1c183af20a"/>
    <xsd:import namespace="4f073817-20ca-4479-89ee-6d7cd0091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cb03c-538f-4273-87b0-7d1c183af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1799e98-f0c2-483f-ab6a-366b9849a2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073817-20ca-4479-89ee-6d7cd009150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4f2f8b-3bd5-4c93-812b-d0a824bcee49}" ma:internalName="TaxCatchAll" ma:showField="CatchAllData" ma:web="4f073817-20ca-4479-89ee-6d7cd0091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982B8-8918-41A4-9113-0878FDCFB316}">
  <ds:schemaRefs>
    <ds:schemaRef ds:uri="http://schemas.microsoft.com/office/2006/metadata/properties"/>
    <ds:schemaRef ds:uri="http://schemas.microsoft.com/office/infopath/2007/PartnerControls"/>
    <ds:schemaRef ds:uri="445cb03c-538f-4273-87b0-7d1c183af20a"/>
    <ds:schemaRef ds:uri="4f073817-20ca-4479-89ee-6d7cd009150a"/>
  </ds:schemaRefs>
</ds:datastoreItem>
</file>

<file path=customXml/itemProps2.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customXml/itemProps3.xml><?xml version="1.0" encoding="utf-8"?>
<ds:datastoreItem xmlns:ds="http://schemas.openxmlformats.org/officeDocument/2006/customXml" ds:itemID="{25028C88-002C-43EC-83EF-694C024C1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cb03c-538f-4273-87b0-7d1c183af20a"/>
    <ds:schemaRef ds:uri="4f073817-20ca-4479-89ee-6d7cd0091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5259C-E1E2-472A-AD2D-2840E4B67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6684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PM-AUCOTEC_Westfalen</vt:lpstr>
      <vt:lpstr>PM-AUCOTEC_Westfalen</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PM-AUCOTEC_CIRED_2025</dc:title>
  <dc:creator/>
  <cp:lastModifiedBy/>
  <cp:revision>1</cp:revision>
  <dcterms:created xsi:type="dcterms:W3CDTF">2025-06-23T13:40:00Z</dcterms:created>
  <dcterms:modified xsi:type="dcterms:W3CDTF">2025-06-23T13:40:00Z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0x01010032D114597D1DC24FA04B1230ECEE21D6</vt:lpwstr>
  </property>
  <property fmtid="{D5CDD505-2E9C-101B-9397-08002B2CF9AE}" pid="3" name="MediaServiceImageTags">
    <vt:lpwstr/>
  </property>
</Properties>
</file>