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96A3" w14:textId="2B5FD7CA" w:rsidR="000C1AD9" w:rsidRDefault="00B30FA0" w:rsidP="00C46BA4">
      <w:pPr>
        <w:spacing w:after="0" w:line="240" w:lineRule="auto"/>
        <w:rPr>
          <w:rFonts w:ascii="Verdana" w:hAnsi="Verdana"/>
          <w:sz w:val="18"/>
          <w:szCs w:val="18"/>
        </w:rPr>
      </w:pPr>
      <w:r w:rsidRPr="000C1AD9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DED4A" wp14:editId="31C14859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0D1F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D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4F3A0D1F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C1AD9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3066" wp14:editId="397937A1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3362" w14:textId="77777777" w:rsidR="00390093" w:rsidRPr="00175BD4" w:rsidRDefault="00490B93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F82F1D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24. Oktober</w:t>
                            </w:r>
                            <w:r w:rsidR="006D3B83" w:rsidRPr="00F82F1D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AD9" w:rsidRPr="000C1AD9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3066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14:paraId="4C143362" w14:textId="77777777" w:rsidR="00390093" w:rsidRPr="00175BD4" w:rsidRDefault="00490B93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F82F1D">
                        <w:rPr>
                          <w:rFonts w:ascii="Titillium" w:hAnsi="Titillium"/>
                          <w:sz w:val="28"/>
                          <w:szCs w:val="28"/>
                        </w:rPr>
                        <w:t>24. Oktober</w:t>
                      </w:r>
                      <w:r w:rsidR="006D3B83" w:rsidRPr="00F82F1D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0C1AD9" w:rsidRPr="000C1AD9">
                        <w:rPr>
                          <w:rFonts w:ascii="Titillium" w:hAnsi="Titillium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5128FB4" w14:textId="0D846693" w:rsidR="002143C8" w:rsidRPr="000C1AD9" w:rsidRDefault="000C1AD9" w:rsidP="00C46BA4">
      <w:pPr>
        <w:spacing w:after="0" w:line="240" w:lineRule="auto"/>
        <w:rPr>
          <w:rFonts w:ascii="Verdana" w:hAnsi="Verdana"/>
          <w:b/>
          <w:sz w:val="28"/>
          <w:szCs w:val="28"/>
        </w:rPr>
      </w:pPr>
      <w:bookmarkStart w:id="0" w:name="_Hlk528078992"/>
      <w:proofErr w:type="spellStart"/>
      <w:r w:rsidRPr="000C1AD9">
        <w:rPr>
          <w:rFonts w:ascii="Verdana" w:hAnsi="Verdana"/>
          <w:b/>
          <w:sz w:val="28"/>
          <w:szCs w:val="28"/>
        </w:rPr>
        <w:t>Aucotec</w:t>
      </w:r>
      <w:proofErr w:type="spellEnd"/>
      <w:r w:rsidRPr="000C1AD9">
        <w:rPr>
          <w:rFonts w:ascii="Verdana" w:hAnsi="Verdana"/>
          <w:b/>
          <w:sz w:val="28"/>
          <w:szCs w:val="28"/>
        </w:rPr>
        <w:t xml:space="preserve"> legt Grundstein für neue Zentrale</w:t>
      </w:r>
    </w:p>
    <w:p w14:paraId="141FD7D7" w14:textId="77777777" w:rsidR="00C064E9" w:rsidRDefault="000C1AD9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Mehr Raum für mehr Mitarbeiter nach deutlichem</w:t>
      </w:r>
      <w:r w:rsidRPr="000C1AD9">
        <w:rPr>
          <w:rFonts w:ascii="Verdana" w:hAnsi="Verdana"/>
          <w:b/>
          <w:sz w:val="20"/>
          <w:szCs w:val="20"/>
        </w:rPr>
        <w:t xml:space="preserve"> Wachstum</w:t>
      </w:r>
    </w:p>
    <w:p w14:paraId="24A818B7" w14:textId="77777777" w:rsidR="000C1AD9" w:rsidRDefault="000C1AD9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C8F481" w14:textId="07170046" w:rsidR="00ED7352" w:rsidRPr="00292FC9" w:rsidRDefault="000C1AD9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ED7352">
        <w:rPr>
          <w:rFonts w:ascii="Verdana" w:hAnsi="Verdana"/>
          <w:sz w:val="20"/>
          <w:szCs w:val="20"/>
        </w:rPr>
        <w:t xml:space="preserve">Die </w:t>
      </w:r>
      <w:proofErr w:type="spellStart"/>
      <w:r w:rsidRPr="00ED7352">
        <w:rPr>
          <w:rFonts w:ascii="Verdana" w:hAnsi="Verdana"/>
          <w:sz w:val="20"/>
          <w:szCs w:val="20"/>
        </w:rPr>
        <w:t>Aucotec</w:t>
      </w:r>
      <w:proofErr w:type="spellEnd"/>
      <w:r w:rsidRPr="00ED7352">
        <w:rPr>
          <w:rFonts w:ascii="Verdana" w:hAnsi="Verdana"/>
          <w:sz w:val="20"/>
          <w:szCs w:val="20"/>
        </w:rPr>
        <w:t xml:space="preserve"> AG, </w:t>
      </w:r>
      <w:r w:rsidR="00ED7352" w:rsidRPr="00B678F1">
        <w:rPr>
          <w:rFonts w:ascii="Verdana" w:hAnsi="Verdana"/>
          <w:sz w:val="20"/>
          <w:szCs w:val="20"/>
        </w:rPr>
        <w:t xml:space="preserve">unabhängiger </w:t>
      </w:r>
      <w:r w:rsidRPr="00B678F1">
        <w:rPr>
          <w:rFonts w:ascii="Verdana" w:hAnsi="Verdana"/>
          <w:sz w:val="20"/>
          <w:szCs w:val="20"/>
        </w:rPr>
        <w:t xml:space="preserve">Entwickler </w:t>
      </w:r>
      <w:r w:rsidR="00ED7352" w:rsidRPr="00B678F1">
        <w:rPr>
          <w:rFonts w:ascii="Verdana" w:hAnsi="Verdana"/>
          <w:sz w:val="20"/>
          <w:szCs w:val="20"/>
        </w:rPr>
        <w:t xml:space="preserve">von </w:t>
      </w:r>
      <w:r w:rsidRPr="00B678F1">
        <w:rPr>
          <w:rFonts w:ascii="Verdana" w:hAnsi="Verdana"/>
          <w:sz w:val="20"/>
          <w:szCs w:val="20"/>
        </w:rPr>
        <w:t>Engineering-Software seit über 30 Jahren</w:t>
      </w:r>
      <w:r w:rsidR="00ED7352" w:rsidRPr="00B678F1">
        <w:rPr>
          <w:rFonts w:ascii="Verdana" w:hAnsi="Verdana"/>
          <w:sz w:val="20"/>
          <w:szCs w:val="20"/>
        </w:rPr>
        <w:t xml:space="preserve">, baut </w:t>
      </w:r>
      <w:r w:rsidR="00E255EA" w:rsidRPr="00B678F1">
        <w:rPr>
          <w:rFonts w:ascii="Verdana" w:hAnsi="Verdana"/>
          <w:sz w:val="20"/>
          <w:szCs w:val="20"/>
        </w:rPr>
        <w:t xml:space="preserve">in der Nähe ihres heutigen Standorts Hannover </w:t>
      </w:r>
      <w:r w:rsidR="00ED7352" w:rsidRPr="00B678F1">
        <w:rPr>
          <w:rFonts w:ascii="Verdana" w:hAnsi="Verdana"/>
          <w:sz w:val="20"/>
          <w:szCs w:val="20"/>
        </w:rPr>
        <w:t xml:space="preserve">eine neue Zentrale. </w:t>
      </w:r>
      <w:r w:rsidR="00A5192C" w:rsidRPr="00B678F1">
        <w:rPr>
          <w:rFonts w:ascii="Verdana" w:hAnsi="Verdana"/>
          <w:sz w:val="20"/>
          <w:szCs w:val="20"/>
        </w:rPr>
        <w:t xml:space="preserve">Rund 3.700 </w:t>
      </w:r>
      <w:r w:rsidR="00ED7352" w:rsidRPr="00B678F1">
        <w:rPr>
          <w:rFonts w:ascii="Verdana" w:hAnsi="Verdana"/>
          <w:sz w:val="20"/>
          <w:szCs w:val="20"/>
        </w:rPr>
        <w:t xml:space="preserve">Quadratmeter auf </w:t>
      </w:r>
      <w:r w:rsidR="00B678F1" w:rsidRPr="00B678F1">
        <w:rPr>
          <w:rFonts w:ascii="Verdana" w:hAnsi="Verdana"/>
          <w:sz w:val="20"/>
          <w:szCs w:val="20"/>
        </w:rPr>
        <w:t>drei</w:t>
      </w:r>
      <w:r w:rsidR="00ED7352" w:rsidRPr="00B678F1">
        <w:rPr>
          <w:rFonts w:ascii="Verdana" w:hAnsi="Verdana"/>
          <w:sz w:val="20"/>
          <w:szCs w:val="20"/>
        </w:rPr>
        <w:t xml:space="preserve"> Etagen sollen Platz für </w:t>
      </w:r>
      <w:r w:rsidR="00A5192C" w:rsidRPr="00B678F1">
        <w:rPr>
          <w:rFonts w:ascii="Verdana" w:hAnsi="Verdana"/>
          <w:sz w:val="20"/>
          <w:szCs w:val="20"/>
        </w:rPr>
        <w:t>160</w:t>
      </w:r>
      <w:r w:rsidR="00ED7352" w:rsidRPr="00B678F1">
        <w:rPr>
          <w:rFonts w:ascii="Verdana" w:hAnsi="Verdana"/>
          <w:sz w:val="20"/>
          <w:szCs w:val="20"/>
        </w:rPr>
        <w:t xml:space="preserve"> Mitarbeiter </w:t>
      </w:r>
      <w:r w:rsidR="00D05913">
        <w:rPr>
          <w:rFonts w:ascii="Verdana" w:hAnsi="Verdana"/>
          <w:sz w:val="20"/>
          <w:szCs w:val="20"/>
        </w:rPr>
        <w:t>sowie</w:t>
      </w:r>
      <w:r w:rsidR="00AB5550" w:rsidRPr="00B678F1">
        <w:rPr>
          <w:rFonts w:ascii="Verdana" w:hAnsi="Verdana"/>
          <w:sz w:val="20"/>
          <w:szCs w:val="20"/>
        </w:rPr>
        <w:t xml:space="preserve"> </w:t>
      </w:r>
      <w:r w:rsidR="00A5192C" w:rsidRPr="00B678F1">
        <w:rPr>
          <w:rFonts w:ascii="Verdana" w:hAnsi="Verdana"/>
          <w:sz w:val="20"/>
          <w:szCs w:val="20"/>
        </w:rPr>
        <w:t>12</w:t>
      </w:r>
      <w:r w:rsidR="00AB5550" w:rsidRPr="00B678F1">
        <w:rPr>
          <w:rFonts w:ascii="Verdana" w:hAnsi="Verdana"/>
          <w:sz w:val="20"/>
          <w:szCs w:val="20"/>
        </w:rPr>
        <w:t xml:space="preserve"> hochmoderne </w:t>
      </w:r>
      <w:r w:rsidR="00AB5550" w:rsidRPr="00292FC9">
        <w:rPr>
          <w:rFonts w:ascii="Verdana" w:hAnsi="Verdana"/>
          <w:sz w:val="20"/>
          <w:szCs w:val="20"/>
        </w:rPr>
        <w:t>Meeting-</w:t>
      </w:r>
      <w:r w:rsidR="00D05913" w:rsidRPr="00292FC9">
        <w:rPr>
          <w:rFonts w:ascii="Verdana" w:hAnsi="Verdana"/>
          <w:sz w:val="20"/>
          <w:szCs w:val="20"/>
        </w:rPr>
        <w:t xml:space="preserve"> und Schulungsr</w:t>
      </w:r>
      <w:r w:rsidR="00AB5550" w:rsidRPr="00292FC9">
        <w:rPr>
          <w:rFonts w:ascii="Verdana" w:hAnsi="Verdana"/>
          <w:sz w:val="20"/>
          <w:szCs w:val="20"/>
        </w:rPr>
        <w:t xml:space="preserve">äume </w:t>
      </w:r>
      <w:r w:rsidR="00ED7352" w:rsidRPr="00292FC9">
        <w:rPr>
          <w:rFonts w:ascii="Verdana" w:hAnsi="Verdana"/>
          <w:sz w:val="20"/>
          <w:szCs w:val="20"/>
        </w:rPr>
        <w:t>schaffen</w:t>
      </w:r>
      <w:r w:rsidR="00D05913" w:rsidRPr="00292FC9">
        <w:rPr>
          <w:rFonts w:ascii="Verdana" w:hAnsi="Verdana"/>
          <w:sz w:val="20"/>
          <w:szCs w:val="20"/>
        </w:rPr>
        <w:t xml:space="preserve">. Außerdem ist ein Anbau </w:t>
      </w:r>
      <w:r w:rsidR="00ED7352" w:rsidRPr="00292FC9">
        <w:rPr>
          <w:rFonts w:ascii="Verdana" w:hAnsi="Verdana"/>
          <w:sz w:val="20"/>
          <w:szCs w:val="20"/>
        </w:rPr>
        <w:t xml:space="preserve">für </w:t>
      </w:r>
      <w:r w:rsidR="0011070D" w:rsidRPr="00292FC9">
        <w:rPr>
          <w:rFonts w:ascii="Verdana" w:hAnsi="Verdana"/>
          <w:sz w:val="20"/>
          <w:szCs w:val="20"/>
        </w:rPr>
        <w:t>bis zu</w:t>
      </w:r>
      <w:r w:rsidR="00ED7352" w:rsidRPr="00292FC9">
        <w:rPr>
          <w:rFonts w:ascii="Verdana" w:hAnsi="Verdana"/>
          <w:sz w:val="20"/>
          <w:szCs w:val="20"/>
        </w:rPr>
        <w:t xml:space="preserve"> </w:t>
      </w:r>
      <w:r w:rsidR="00A5192C" w:rsidRPr="00292FC9">
        <w:rPr>
          <w:rFonts w:ascii="Verdana" w:hAnsi="Verdana"/>
          <w:sz w:val="20"/>
          <w:szCs w:val="20"/>
        </w:rPr>
        <w:t>1</w:t>
      </w:r>
      <w:r w:rsidR="00627F83" w:rsidRPr="00292FC9">
        <w:rPr>
          <w:rFonts w:ascii="Verdana" w:hAnsi="Verdana"/>
          <w:sz w:val="20"/>
          <w:szCs w:val="20"/>
        </w:rPr>
        <w:t xml:space="preserve">10 </w:t>
      </w:r>
      <w:r w:rsidR="00FE13C5" w:rsidRPr="00292FC9">
        <w:rPr>
          <w:rFonts w:ascii="Verdana" w:hAnsi="Verdana"/>
          <w:sz w:val="20"/>
          <w:szCs w:val="20"/>
        </w:rPr>
        <w:t>zusätzliche</w:t>
      </w:r>
      <w:r w:rsidR="0011070D" w:rsidRPr="00292FC9">
        <w:rPr>
          <w:rFonts w:ascii="Verdana" w:hAnsi="Verdana"/>
          <w:sz w:val="20"/>
          <w:szCs w:val="20"/>
        </w:rPr>
        <w:t xml:space="preserve"> </w:t>
      </w:r>
      <w:r w:rsidR="000C6B06">
        <w:rPr>
          <w:rFonts w:ascii="Verdana" w:hAnsi="Verdana"/>
          <w:sz w:val="20"/>
          <w:szCs w:val="20"/>
        </w:rPr>
        <w:t>Arbeitsplätze</w:t>
      </w:r>
      <w:r w:rsidR="00D05913" w:rsidRPr="00292FC9">
        <w:rPr>
          <w:rFonts w:ascii="Verdana" w:hAnsi="Verdana"/>
          <w:sz w:val="20"/>
          <w:szCs w:val="20"/>
        </w:rPr>
        <w:t xml:space="preserve"> bereits geplant</w:t>
      </w:r>
      <w:r w:rsidR="00ED7352" w:rsidRPr="00292FC9">
        <w:rPr>
          <w:rFonts w:ascii="Verdana" w:hAnsi="Verdana"/>
          <w:sz w:val="20"/>
          <w:szCs w:val="20"/>
        </w:rPr>
        <w:t xml:space="preserve">. </w:t>
      </w:r>
      <w:r w:rsidR="00490B93" w:rsidRPr="00292FC9">
        <w:rPr>
          <w:rFonts w:ascii="Verdana" w:hAnsi="Verdana"/>
          <w:sz w:val="20"/>
          <w:szCs w:val="20"/>
        </w:rPr>
        <w:t>G</w:t>
      </w:r>
      <w:r w:rsidR="00ED7352" w:rsidRPr="00292FC9">
        <w:rPr>
          <w:rFonts w:ascii="Verdana" w:hAnsi="Verdana"/>
          <w:sz w:val="20"/>
          <w:szCs w:val="20"/>
        </w:rPr>
        <w:t>estern wurde der Grundstein</w:t>
      </w:r>
      <w:r w:rsidR="00871012" w:rsidRPr="00292FC9">
        <w:rPr>
          <w:rFonts w:ascii="Verdana" w:hAnsi="Verdana"/>
          <w:sz w:val="20"/>
          <w:szCs w:val="20"/>
        </w:rPr>
        <w:t xml:space="preserve"> für das </w:t>
      </w:r>
      <w:r w:rsidR="00322978" w:rsidRPr="00292FC9">
        <w:rPr>
          <w:rFonts w:ascii="Verdana" w:hAnsi="Verdana"/>
          <w:sz w:val="20"/>
          <w:szCs w:val="20"/>
        </w:rPr>
        <w:t>Gebäude</w:t>
      </w:r>
      <w:r w:rsidR="00871012" w:rsidRPr="00292FC9">
        <w:rPr>
          <w:rFonts w:ascii="Verdana" w:hAnsi="Verdana"/>
          <w:sz w:val="20"/>
          <w:szCs w:val="20"/>
        </w:rPr>
        <w:t xml:space="preserve"> mit einem Investitionsvolumen von knapp 12 </w:t>
      </w:r>
      <w:proofErr w:type="spellStart"/>
      <w:r w:rsidR="00871012" w:rsidRPr="00292FC9">
        <w:rPr>
          <w:rFonts w:ascii="Verdana" w:hAnsi="Verdana"/>
          <w:sz w:val="20"/>
          <w:szCs w:val="20"/>
        </w:rPr>
        <w:t>Mio</w:t>
      </w:r>
      <w:proofErr w:type="spellEnd"/>
      <w:r w:rsidR="00871012" w:rsidRPr="00292FC9">
        <w:rPr>
          <w:rFonts w:ascii="Verdana" w:hAnsi="Verdana"/>
          <w:sz w:val="20"/>
          <w:szCs w:val="20"/>
        </w:rPr>
        <w:t xml:space="preserve"> € </w:t>
      </w:r>
      <w:r w:rsidR="00322978" w:rsidRPr="00292FC9">
        <w:rPr>
          <w:rFonts w:ascii="Verdana" w:hAnsi="Verdana"/>
          <w:sz w:val="20"/>
          <w:szCs w:val="20"/>
        </w:rPr>
        <w:t>gelegt.</w:t>
      </w:r>
      <w:r w:rsidR="00AB5550" w:rsidRPr="00292FC9">
        <w:rPr>
          <w:rFonts w:ascii="Verdana" w:hAnsi="Verdana"/>
          <w:sz w:val="20"/>
          <w:szCs w:val="20"/>
        </w:rPr>
        <w:t xml:space="preserve"> Der Umzug ist für Februar 2020 geplant.</w:t>
      </w:r>
    </w:p>
    <w:p w14:paraId="3B58D267" w14:textId="77777777" w:rsidR="00ED7352" w:rsidRPr="00292FC9" w:rsidRDefault="00ED7352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8C9594" w14:textId="77777777" w:rsidR="001A59D8" w:rsidRPr="00292FC9" w:rsidRDefault="001A59D8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92FC9">
        <w:rPr>
          <w:rFonts w:ascii="Verdana" w:hAnsi="Verdana"/>
          <w:b/>
          <w:sz w:val="20"/>
          <w:szCs w:val="20"/>
        </w:rPr>
        <w:t>Über 35 % Mitarbeiter-Zuwachs</w:t>
      </w:r>
    </w:p>
    <w:p w14:paraId="015338A5" w14:textId="48EB0D7B" w:rsidR="00AB5550" w:rsidRPr="00292FC9" w:rsidRDefault="00ED7352" w:rsidP="00C46BA4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Hlk527028972"/>
      <w:r w:rsidRPr="00292FC9">
        <w:rPr>
          <w:rFonts w:ascii="Verdana" w:hAnsi="Verdana"/>
          <w:sz w:val="20"/>
          <w:szCs w:val="20"/>
        </w:rPr>
        <w:t xml:space="preserve">Nachdem </w:t>
      </w:r>
      <w:proofErr w:type="spellStart"/>
      <w:r w:rsidR="00E255EA" w:rsidRPr="00292FC9">
        <w:rPr>
          <w:rFonts w:ascii="Verdana" w:hAnsi="Verdana"/>
          <w:sz w:val="20"/>
          <w:szCs w:val="20"/>
        </w:rPr>
        <w:t>Aucotec</w:t>
      </w:r>
      <w:proofErr w:type="spellEnd"/>
      <w:r w:rsidRPr="00292FC9">
        <w:rPr>
          <w:rFonts w:ascii="Verdana" w:hAnsi="Verdana"/>
          <w:sz w:val="20"/>
          <w:szCs w:val="20"/>
        </w:rPr>
        <w:t xml:space="preserve"> mit Tochtergesellschaften in Europa, Asien und den USA in den letzten Jahren erheblich gewachsen war – innerhalb von sechs Jahren </w:t>
      </w:r>
      <w:r w:rsidR="00AB5550" w:rsidRPr="00292FC9">
        <w:rPr>
          <w:rFonts w:ascii="Verdana" w:hAnsi="Verdana"/>
          <w:sz w:val="20"/>
          <w:szCs w:val="20"/>
        </w:rPr>
        <w:t xml:space="preserve">rund </w:t>
      </w:r>
      <w:r w:rsidRPr="00292FC9">
        <w:rPr>
          <w:rFonts w:ascii="Verdana" w:hAnsi="Verdana"/>
          <w:sz w:val="20"/>
          <w:szCs w:val="20"/>
        </w:rPr>
        <w:t>80 % mehr Umsatz und 35 % mehr Mitarbeiter – platzte die alte Zentrale in Hannover-</w:t>
      </w:r>
      <w:proofErr w:type="spellStart"/>
      <w:r w:rsidRPr="00292FC9">
        <w:rPr>
          <w:rFonts w:ascii="Verdana" w:hAnsi="Verdana"/>
          <w:sz w:val="20"/>
          <w:szCs w:val="20"/>
        </w:rPr>
        <w:t>Lahe</w:t>
      </w:r>
      <w:proofErr w:type="spellEnd"/>
      <w:r w:rsidRPr="00292FC9">
        <w:rPr>
          <w:rFonts w:ascii="Verdana" w:hAnsi="Verdana"/>
          <w:sz w:val="20"/>
          <w:szCs w:val="20"/>
        </w:rPr>
        <w:t xml:space="preserve"> aus allen Nähten.</w:t>
      </w:r>
      <w:r w:rsidR="00A93049">
        <w:rPr>
          <w:rFonts w:ascii="Verdana" w:hAnsi="Verdana"/>
          <w:sz w:val="20"/>
          <w:szCs w:val="20"/>
        </w:rPr>
        <w:t xml:space="preserve"> </w:t>
      </w:r>
      <w:bookmarkStart w:id="2" w:name="_Hlk527029190"/>
      <w:r w:rsidR="00A074D5">
        <w:rPr>
          <w:rFonts w:ascii="Verdana" w:hAnsi="Verdana"/>
          <w:sz w:val="20"/>
          <w:szCs w:val="20"/>
        </w:rPr>
        <w:t>Und ein Umsatzplus von rund 20 % im aktuellen ersten Halbjahr zeigt, dass der Trend anhält</w:t>
      </w:r>
      <w:r w:rsidR="00A93049">
        <w:rPr>
          <w:rFonts w:ascii="Verdana" w:hAnsi="Verdana"/>
          <w:sz w:val="20"/>
          <w:szCs w:val="20"/>
        </w:rPr>
        <w:t xml:space="preserve">. </w:t>
      </w:r>
      <w:bookmarkEnd w:id="1"/>
      <w:bookmarkEnd w:id="2"/>
      <w:r w:rsidR="00322978" w:rsidRPr="00292FC9">
        <w:rPr>
          <w:rFonts w:ascii="Verdana" w:hAnsi="Verdana"/>
          <w:sz w:val="20"/>
          <w:szCs w:val="20"/>
        </w:rPr>
        <w:t>Die Suche nach einem adäquaten Grundstück hat</w:t>
      </w:r>
      <w:r w:rsidR="006F5360" w:rsidRPr="00292FC9">
        <w:rPr>
          <w:rFonts w:ascii="Verdana" w:hAnsi="Verdana"/>
          <w:sz w:val="20"/>
          <w:szCs w:val="20"/>
        </w:rPr>
        <w:t xml:space="preserve"> über ein Jahr gedauert</w:t>
      </w:r>
      <w:r w:rsidR="00322978" w:rsidRPr="00292FC9">
        <w:rPr>
          <w:rFonts w:ascii="Verdana" w:hAnsi="Verdana"/>
          <w:sz w:val="20"/>
          <w:szCs w:val="20"/>
        </w:rPr>
        <w:t xml:space="preserve">, </w:t>
      </w:r>
      <w:r w:rsidR="00AB5550" w:rsidRPr="00292FC9">
        <w:rPr>
          <w:rFonts w:ascii="Verdana" w:hAnsi="Verdana"/>
          <w:sz w:val="20"/>
          <w:szCs w:val="20"/>
        </w:rPr>
        <w:t>n</w:t>
      </w:r>
      <w:r w:rsidR="006F5360" w:rsidRPr="00292FC9">
        <w:rPr>
          <w:rFonts w:ascii="Verdana" w:hAnsi="Verdana"/>
          <w:sz w:val="20"/>
          <w:szCs w:val="20"/>
        </w:rPr>
        <w:t xml:space="preserve">un entsteht das neue </w:t>
      </w:r>
      <w:proofErr w:type="spellStart"/>
      <w:r w:rsidR="006F5360" w:rsidRPr="00292FC9">
        <w:rPr>
          <w:rFonts w:ascii="Verdana" w:hAnsi="Verdana"/>
          <w:sz w:val="20"/>
          <w:szCs w:val="20"/>
        </w:rPr>
        <w:t>Aucotec</w:t>
      </w:r>
      <w:proofErr w:type="spellEnd"/>
      <w:r w:rsidR="006F5360" w:rsidRPr="00292FC9">
        <w:rPr>
          <w:rFonts w:ascii="Verdana" w:hAnsi="Verdana"/>
          <w:sz w:val="20"/>
          <w:szCs w:val="20"/>
        </w:rPr>
        <w:t xml:space="preserve">-Hauptquartier </w:t>
      </w:r>
      <w:r w:rsidR="00103441" w:rsidRPr="00292FC9">
        <w:rPr>
          <w:rFonts w:ascii="Verdana" w:hAnsi="Verdana"/>
          <w:sz w:val="20"/>
          <w:szCs w:val="20"/>
        </w:rPr>
        <w:t>weniger als</w:t>
      </w:r>
      <w:r w:rsidR="00322978" w:rsidRPr="00292FC9">
        <w:rPr>
          <w:rFonts w:ascii="Verdana" w:hAnsi="Verdana"/>
          <w:sz w:val="20"/>
          <w:szCs w:val="20"/>
        </w:rPr>
        <w:t xml:space="preserve"> zwei </w:t>
      </w:r>
      <w:r w:rsidR="00AB5550" w:rsidRPr="00292FC9">
        <w:rPr>
          <w:rFonts w:ascii="Verdana" w:hAnsi="Verdana"/>
          <w:sz w:val="20"/>
          <w:szCs w:val="20"/>
        </w:rPr>
        <w:t>Kilometer</w:t>
      </w:r>
      <w:r w:rsidR="00322978" w:rsidRPr="00292FC9">
        <w:rPr>
          <w:rFonts w:ascii="Verdana" w:hAnsi="Verdana"/>
          <w:sz w:val="20"/>
          <w:szCs w:val="20"/>
        </w:rPr>
        <w:t xml:space="preserve"> vom bisherigen Standort entfernt</w:t>
      </w:r>
      <w:r w:rsidR="006F5360" w:rsidRPr="00292FC9">
        <w:rPr>
          <w:rFonts w:ascii="Verdana" w:hAnsi="Verdana"/>
          <w:sz w:val="20"/>
          <w:szCs w:val="20"/>
        </w:rPr>
        <w:t>. Allerdings liegt es dann außerhalb der Landeshauptstadt im benachbarten</w:t>
      </w:r>
      <w:r w:rsidR="00322978" w:rsidRPr="00292FC9">
        <w:rPr>
          <w:rFonts w:ascii="Verdana" w:hAnsi="Verdana"/>
          <w:sz w:val="20"/>
          <w:szCs w:val="20"/>
        </w:rPr>
        <w:t xml:space="preserve"> Isernhagen</w:t>
      </w:r>
      <w:r w:rsidR="00AB5550" w:rsidRPr="00292FC9">
        <w:rPr>
          <w:rFonts w:ascii="Verdana" w:hAnsi="Verdana"/>
          <w:sz w:val="20"/>
          <w:szCs w:val="20"/>
        </w:rPr>
        <w:t>.</w:t>
      </w:r>
    </w:p>
    <w:p w14:paraId="70B0B84D" w14:textId="77777777" w:rsidR="00AB5550" w:rsidRPr="00292FC9" w:rsidRDefault="00AB5550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9B622D" w14:textId="77777777" w:rsidR="001A59D8" w:rsidRPr="00292FC9" w:rsidRDefault="001A59D8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92FC9">
        <w:rPr>
          <w:rFonts w:ascii="Verdana" w:hAnsi="Verdana"/>
          <w:b/>
          <w:sz w:val="20"/>
          <w:szCs w:val="20"/>
        </w:rPr>
        <w:t>Erholung inklusive</w:t>
      </w:r>
      <w:r w:rsidR="00AB5550" w:rsidRPr="00292FC9">
        <w:rPr>
          <w:rFonts w:ascii="Verdana" w:hAnsi="Verdana"/>
          <w:b/>
          <w:sz w:val="20"/>
          <w:szCs w:val="20"/>
        </w:rPr>
        <w:t xml:space="preserve"> soll neue Kollegen locken</w:t>
      </w:r>
    </w:p>
    <w:p w14:paraId="521235A2" w14:textId="192ADF4C" w:rsidR="001A59D8" w:rsidRPr="00292FC9" w:rsidRDefault="00322978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292FC9">
        <w:rPr>
          <w:rFonts w:ascii="Verdana" w:hAnsi="Verdana"/>
          <w:sz w:val="20"/>
          <w:szCs w:val="20"/>
        </w:rPr>
        <w:t>„Wir sind froh und stolz, dass es jetzt endlich losgeht“, sagte Uwe Vogt</w:t>
      </w:r>
      <w:r w:rsidR="001A59D8" w:rsidRPr="00292FC9">
        <w:rPr>
          <w:rFonts w:ascii="Verdana" w:hAnsi="Verdana"/>
          <w:sz w:val="20"/>
          <w:szCs w:val="20"/>
        </w:rPr>
        <w:t>, Vorstandsmitglied seit gut 10 Jahren,</w:t>
      </w:r>
      <w:r w:rsidRPr="00292FC9">
        <w:rPr>
          <w:rFonts w:ascii="Verdana" w:hAnsi="Verdana"/>
          <w:sz w:val="20"/>
          <w:szCs w:val="20"/>
        </w:rPr>
        <w:t xml:space="preserve"> bei der Grundsteinlegung. </w:t>
      </w:r>
      <w:r w:rsidR="001A59D8" w:rsidRPr="00292FC9">
        <w:rPr>
          <w:rFonts w:ascii="Verdana" w:hAnsi="Verdana"/>
          <w:sz w:val="20"/>
          <w:szCs w:val="20"/>
        </w:rPr>
        <w:t>„</w:t>
      </w:r>
      <w:r w:rsidR="00E255EA" w:rsidRPr="00292FC9">
        <w:rPr>
          <w:rFonts w:ascii="Verdana" w:hAnsi="Verdana"/>
          <w:sz w:val="20"/>
          <w:szCs w:val="20"/>
        </w:rPr>
        <w:t>D</w:t>
      </w:r>
      <w:r w:rsidR="001A59D8" w:rsidRPr="00292FC9">
        <w:rPr>
          <w:rFonts w:ascii="Verdana" w:hAnsi="Verdana"/>
          <w:sz w:val="20"/>
          <w:szCs w:val="20"/>
        </w:rPr>
        <w:t xml:space="preserve">as Gebäude </w:t>
      </w:r>
      <w:r w:rsidR="00E255EA" w:rsidRPr="00292FC9">
        <w:rPr>
          <w:rFonts w:ascii="Verdana" w:hAnsi="Verdana"/>
          <w:sz w:val="20"/>
          <w:szCs w:val="20"/>
        </w:rPr>
        <w:t>wird</w:t>
      </w:r>
      <w:r w:rsidR="001A59D8" w:rsidRPr="00292FC9">
        <w:rPr>
          <w:rFonts w:ascii="Verdana" w:hAnsi="Verdana"/>
          <w:sz w:val="20"/>
          <w:szCs w:val="20"/>
        </w:rPr>
        <w:t xml:space="preserve"> eine moderne, kooperative Arbeitsatmosphäre s</w:t>
      </w:r>
      <w:r w:rsidR="00E255EA" w:rsidRPr="00292FC9">
        <w:rPr>
          <w:rFonts w:ascii="Verdana" w:hAnsi="Verdana"/>
          <w:sz w:val="20"/>
          <w:szCs w:val="20"/>
        </w:rPr>
        <w:t>chaffen, und die unmittelbare Nähe zum Altwarmbüchener See lädt in der Pause zum entspannenden Spaziergang</w:t>
      </w:r>
      <w:r w:rsidR="001A59D8" w:rsidRPr="00292FC9">
        <w:rPr>
          <w:rFonts w:ascii="Verdana" w:hAnsi="Verdana"/>
          <w:sz w:val="20"/>
          <w:szCs w:val="20"/>
        </w:rPr>
        <w:t xml:space="preserve">. </w:t>
      </w:r>
      <w:bookmarkStart w:id="3" w:name="_Hlk527025054"/>
      <w:r w:rsidR="001A59D8" w:rsidRPr="00292FC9">
        <w:rPr>
          <w:rFonts w:ascii="Verdana" w:hAnsi="Verdana"/>
          <w:sz w:val="20"/>
          <w:szCs w:val="20"/>
        </w:rPr>
        <w:t xml:space="preserve">Damit wird </w:t>
      </w:r>
      <w:proofErr w:type="spellStart"/>
      <w:r w:rsidR="001A59D8" w:rsidRPr="00292FC9">
        <w:rPr>
          <w:rFonts w:ascii="Verdana" w:hAnsi="Verdana"/>
          <w:sz w:val="20"/>
          <w:szCs w:val="20"/>
        </w:rPr>
        <w:t>Aucotec</w:t>
      </w:r>
      <w:proofErr w:type="spellEnd"/>
      <w:r w:rsidR="001A59D8" w:rsidRPr="00292FC9">
        <w:rPr>
          <w:rFonts w:ascii="Verdana" w:hAnsi="Verdana"/>
          <w:sz w:val="20"/>
          <w:szCs w:val="20"/>
        </w:rPr>
        <w:t xml:space="preserve"> noch attraktiver als Arbeitgeber. Wir suchen </w:t>
      </w:r>
      <w:r w:rsidR="00AB5550" w:rsidRPr="00292FC9">
        <w:rPr>
          <w:rFonts w:ascii="Verdana" w:hAnsi="Verdana"/>
          <w:sz w:val="20"/>
          <w:szCs w:val="20"/>
        </w:rPr>
        <w:t>nach wie vor</w:t>
      </w:r>
      <w:r w:rsidR="001A59D8" w:rsidRPr="00292FC9">
        <w:rPr>
          <w:rFonts w:ascii="Verdana" w:hAnsi="Verdana"/>
          <w:sz w:val="20"/>
          <w:szCs w:val="20"/>
        </w:rPr>
        <w:t xml:space="preserve"> qualifizierte </w:t>
      </w:r>
      <w:r w:rsidR="000C6B06">
        <w:rPr>
          <w:rFonts w:ascii="Verdana" w:hAnsi="Verdana"/>
          <w:sz w:val="20"/>
          <w:szCs w:val="20"/>
        </w:rPr>
        <w:t>Kolleginnen und Kollegen für alle Bereiche, auch für den internationalen Einsatz</w:t>
      </w:r>
      <w:bookmarkEnd w:id="3"/>
      <w:r w:rsidR="001A59D8" w:rsidRPr="00292FC9">
        <w:rPr>
          <w:rFonts w:ascii="Verdana" w:hAnsi="Verdana"/>
          <w:sz w:val="20"/>
          <w:szCs w:val="20"/>
        </w:rPr>
        <w:t>“, so der Vorstand.</w:t>
      </w:r>
      <w:r w:rsidR="00857A46" w:rsidRPr="00292FC9">
        <w:rPr>
          <w:rFonts w:ascii="Verdana" w:hAnsi="Verdana"/>
          <w:sz w:val="20"/>
          <w:szCs w:val="20"/>
        </w:rPr>
        <w:t xml:space="preserve"> </w:t>
      </w:r>
      <w:r w:rsidR="00662EA1" w:rsidRPr="00292FC9">
        <w:rPr>
          <w:rFonts w:ascii="Verdana" w:hAnsi="Verdana"/>
          <w:sz w:val="20"/>
          <w:szCs w:val="20"/>
        </w:rPr>
        <w:t xml:space="preserve">Speiseräume für </w:t>
      </w:r>
      <w:r w:rsidR="00857A46" w:rsidRPr="00292FC9">
        <w:rPr>
          <w:rFonts w:ascii="Verdana" w:hAnsi="Verdana"/>
          <w:sz w:val="20"/>
          <w:szCs w:val="20"/>
        </w:rPr>
        <w:t>Mitarbeiter</w:t>
      </w:r>
      <w:r w:rsidR="00662EA1" w:rsidRPr="00292FC9">
        <w:rPr>
          <w:rFonts w:ascii="Verdana" w:hAnsi="Verdana"/>
          <w:sz w:val="20"/>
          <w:szCs w:val="20"/>
        </w:rPr>
        <w:t xml:space="preserve"> und Gäste</w:t>
      </w:r>
      <w:r w:rsidR="00857A46" w:rsidRPr="00292FC9">
        <w:rPr>
          <w:rFonts w:ascii="Verdana" w:hAnsi="Verdana"/>
          <w:sz w:val="20"/>
          <w:szCs w:val="20"/>
        </w:rPr>
        <w:t xml:space="preserve">, </w:t>
      </w:r>
      <w:r w:rsidR="00364AFD" w:rsidRPr="00292FC9">
        <w:rPr>
          <w:rFonts w:ascii="Verdana" w:hAnsi="Verdana"/>
          <w:sz w:val="20"/>
          <w:szCs w:val="20"/>
        </w:rPr>
        <w:t xml:space="preserve">Teeküchen, </w:t>
      </w:r>
      <w:r w:rsidR="00857A46" w:rsidRPr="00292FC9">
        <w:rPr>
          <w:rFonts w:ascii="Verdana" w:hAnsi="Verdana"/>
          <w:sz w:val="20"/>
          <w:szCs w:val="20"/>
        </w:rPr>
        <w:t xml:space="preserve">Terrasse und Freizeitraum sollen </w:t>
      </w:r>
      <w:r w:rsidR="00364AFD" w:rsidRPr="00292FC9">
        <w:rPr>
          <w:rFonts w:ascii="Verdana" w:hAnsi="Verdana"/>
          <w:sz w:val="20"/>
          <w:szCs w:val="20"/>
        </w:rPr>
        <w:t xml:space="preserve">zudem </w:t>
      </w:r>
      <w:r w:rsidR="00857A46" w:rsidRPr="00292FC9">
        <w:rPr>
          <w:rFonts w:ascii="Verdana" w:hAnsi="Verdana"/>
          <w:sz w:val="20"/>
          <w:szCs w:val="20"/>
        </w:rPr>
        <w:t>für ein kommunikatives</w:t>
      </w:r>
      <w:r w:rsidR="00364AFD" w:rsidRPr="00292FC9">
        <w:rPr>
          <w:rFonts w:ascii="Verdana" w:hAnsi="Verdana"/>
          <w:sz w:val="20"/>
          <w:szCs w:val="20"/>
        </w:rPr>
        <w:t xml:space="preserve">, lockeres </w:t>
      </w:r>
      <w:r w:rsidR="00857A46" w:rsidRPr="00292FC9">
        <w:rPr>
          <w:rFonts w:ascii="Verdana" w:hAnsi="Verdana"/>
          <w:sz w:val="20"/>
          <w:szCs w:val="20"/>
        </w:rPr>
        <w:t>Miteinander sorgen.</w:t>
      </w:r>
    </w:p>
    <w:p w14:paraId="1FA0672A" w14:textId="77777777" w:rsidR="001A59D8" w:rsidRPr="00292FC9" w:rsidRDefault="001A59D8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5539C6" w14:textId="4AFB09AA" w:rsidR="00662EA1" w:rsidRPr="00292FC9" w:rsidRDefault="00662EA1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92FC9">
        <w:rPr>
          <w:rFonts w:ascii="Verdana" w:hAnsi="Verdana"/>
          <w:b/>
          <w:sz w:val="20"/>
          <w:szCs w:val="20"/>
        </w:rPr>
        <w:t>Gut erreichbar</w:t>
      </w:r>
    </w:p>
    <w:p w14:paraId="67A26B88" w14:textId="4B73C2C8" w:rsidR="001A59D8" w:rsidRPr="00292FC9" w:rsidRDefault="001A59D8" w:rsidP="00C46BA4">
      <w:pPr>
        <w:spacing w:after="0" w:line="240" w:lineRule="auto"/>
        <w:rPr>
          <w:rFonts w:ascii="Verdana" w:hAnsi="Verdana"/>
          <w:sz w:val="20"/>
          <w:szCs w:val="20"/>
        </w:rPr>
      </w:pPr>
      <w:r w:rsidRPr="00292FC9">
        <w:rPr>
          <w:rFonts w:ascii="Verdana" w:hAnsi="Verdana"/>
          <w:sz w:val="20"/>
          <w:szCs w:val="20"/>
        </w:rPr>
        <w:t xml:space="preserve">Die Straßenbahn fährt fast direkt vors Haus, aber auch für Elektromobilität </w:t>
      </w:r>
      <w:r w:rsidR="00497ABA" w:rsidRPr="00292FC9">
        <w:rPr>
          <w:rFonts w:ascii="Verdana" w:hAnsi="Verdana"/>
          <w:sz w:val="20"/>
          <w:szCs w:val="20"/>
        </w:rPr>
        <w:t>ist</w:t>
      </w:r>
      <w:r w:rsidRPr="00292FC9">
        <w:rPr>
          <w:rFonts w:ascii="Verdana" w:hAnsi="Verdana"/>
          <w:sz w:val="20"/>
          <w:szCs w:val="20"/>
        </w:rPr>
        <w:t xml:space="preserve"> </w:t>
      </w:r>
      <w:r w:rsidR="00497ABA" w:rsidRPr="00292FC9">
        <w:rPr>
          <w:rFonts w:ascii="Verdana" w:hAnsi="Verdana"/>
          <w:sz w:val="20"/>
          <w:szCs w:val="20"/>
        </w:rPr>
        <w:t>gesorgt. Ein Teil</w:t>
      </w:r>
      <w:r w:rsidRPr="00292FC9">
        <w:rPr>
          <w:rFonts w:ascii="Verdana" w:hAnsi="Verdana"/>
          <w:sz w:val="20"/>
          <w:szCs w:val="20"/>
        </w:rPr>
        <w:t xml:space="preserve"> der </w:t>
      </w:r>
      <w:r w:rsidR="00497ABA" w:rsidRPr="00292FC9">
        <w:rPr>
          <w:rFonts w:ascii="Verdana" w:hAnsi="Verdana"/>
          <w:sz w:val="20"/>
          <w:szCs w:val="20"/>
        </w:rPr>
        <w:t>großzügig geplanten Parkplätze</w:t>
      </w:r>
      <w:r w:rsidRPr="00292FC9">
        <w:rPr>
          <w:rFonts w:ascii="Verdana" w:hAnsi="Verdana"/>
          <w:sz w:val="20"/>
          <w:szCs w:val="20"/>
        </w:rPr>
        <w:t xml:space="preserve"> </w:t>
      </w:r>
      <w:r w:rsidR="00497ABA" w:rsidRPr="00292FC9">
        <w:rPr>
          <w:rFonts w:ascii="Verdana" w:hAnsi="Verdana"/>
          <w:sz w:val="20"/>
          <w:szCs w:val="20"/>
        </w:rPr>
        <w:t xml:space="preserve">wird </w:t>
      </w:r>
      <w:r w:rsidRPr="00292FC9">
        <w:rPr>
          <w:rFonts w:ascii="Verdana" w:hAnsi="Verdana"/>
          <w:sz w:val="20"/>
          <w:szCs w:val="20"/>
        </w:rPr>
        <w:t xml:space="preserve">für E-Tanksäulen </w:t>
      </w:r>
      <w:r w:rsidR="00497ABA" w:rsidRPr="00292FC9">
        <w:rPr>
          <w:rFonts w:ascii="Verdana" w:hAnsi="Verdana"/>
          <w:sz w:val="20"/>
          <w:szCs w:val="20"/>
        </w:rPr>
        <w:t>ausgelegt</w:t>
      </w:r>
      <w:r w:rsidRPr="00292FC9">
        <w:rPr>
          <w:rFonts w:ascii="Verdana" w:hAnsi="Verdana"/>
          <w:sz w:val="20"/>
          <w:szCs w:val="20"/>
        </w:rPr>
        <w:t xml:space="preserve">. </w:t>
      </w:r>
      <w:r w:rsidR="00497ABA" w:rsidRPr="00292FC9">
        <w:rPr>
          <w:rFonts w:ascii="Verdana" w:hAnsi="Verdana"/>
          <w:sz w:val="20"/>
          <w:szCs w:val="20"/>
        </w:rPr>
        <w:t>Dan</w:t>
      </w:r>
      <w:r w:rsidR="00857A46" w:rsidRPr="00292FC9">
        <w:rPr>
          <w:rFonts w:ascii="Verdana" w:hAnsi="Verdana"/>
          <w:sz w:val="20"/>
          <w:szCs w:val="20"/>
        </w:rPr>
        <w:t xml:space="preserve">eben </w:t>
      </w:r>
      <w:r w:rsidR="00FE13C5" w:rsidRPr="00292FC9">
        <w:rPr>
          <w:rFonts w:ascii="Verdana" w:hAnsi="Verdana"/>
          <w:sz w:val="20"/>
          <w:szCs w:val="20"/>
        </w:rPr>
        <w:t>gibt</w:t>
      </w:r>
      <w:r w:rsidR="00BF30C1" w:rsidRPr="00292FC9">
        <w:rPr>
          <w:rFonts w:ascii="Verdana" w:hAnsi="Verdana"/>
          <w:sz w:val="20"/>
          <w:szCs w:val="20"/>
        </w:rPr>
        <w:t xml:space="preserve"> es </w:t>
      </w:r>
      <w:r w:rsidR="00497ABA" w:rsidRPr="00292FC9">
        <w:rPr>
          <w:rFonts w:ascii="Verdana" w:hAnsi="Verdana"/>
          <w:sz w:val="20"/>
          <w:szCs w:val="20"/>
        </w:rPr>
        <w:t>reichlich</w:t>
      </w:r>
      <w:r w:rsidRPr="00292FC9">
        <w:rPr>
          <w:rFonts w:ascii="Verdana" w:hAnsi="Verdana"/>
          <w:color w:val="FF0000"/>
          <w:sz w:val="20"/>
          <w:szCs w:val="20"/>
        </w:rPr>
        <w:t xml:space="preserve"> </w:t>
      </w:r>
      <w:r w:rsidRPr="00292FC9">
        <w:rPr>
          <w:rFonts w:ascii="Verdana" w:hAnsi="Verdana"/>
          <w:sz w:val="20"/>
          <w:szCs w:val="20"/>
        </w:rPr>
        <w:t>Fah</w:t>
      </w:r>
      <w:r w:rsidR="00AB5550" w:rsidRPr="00292FC9">
        <w:rPr>
          <w:rFonts w:ascii="Verdana" w:hAnsi="Verdana"/>
          <w:sz w:val="20"/>
          <w:szCs w:val="20"/>
        </w:rPr>
        <w:t>r</w:t>
      </w:r>
      <w:r w:rsidRPr="00292FC9">
        <w:rPr>
          <w:rFonts w:ascii="Verdana" w:hAnsi="Verdana"/>
          <w:sz w:val="20"/>
          <w:szCs w:val="20"/>
        </w:rPr>
        <w:t>radstellplätze</w:t>
      </w:r>
      <w:r w:rsidR="00490B93" w:rsidRPr="00292FC9">
        <w:rPr>
          <w:rFonts w:ascii="Verdana" w:hAnsi="Verdana"/>
          <w:sz w:val="20"/>
          <w:szCs w:val="20"/>
        </w:rPr>
        <w:t>, einige ebenfalls mit E-Lademöglichkeiten</w:t>
      </w:r>
      <w:r w:rsidR="00497ABA" w:rsidRPr="00292FC9">
        <w:rPr>
          <w:rFonts w:ascii="Verdana" w:hAnsi="Verdana"/>
          <w:sz w:val="20"/>
          <w:szCs w:val="20"/>
        </w:rPr>
        <w:t>. Sie</w:t>
      </w:r>
      <w:r w:rsidRPr="00292FC9">
        <w:rPr>
          <w:rFonts w:ascii="Verdana" w:hAnsi="Verdana"/>
          <w:sz w:val="20"/>
          <w:szCs w:val="20"/>
        </w:rPr>
        <w:t xml:space="preserve"> sollen </w:t>
      </w:r>
      <w:r w:rsidR="00AB5550" w:rsidRPr="00292FC9">
        <w:rPr>
          <w:rFonts w:ascii="Verdana" w:hAnsi="Verdana"/>
          <w:sz w:val="20"/>
          <w:szCs w:val="20"/>
        </w:rPr>
        <w:t>zur</w:t>
      </w:r>
      <w:r w:rsidRPr="00292FC9">
        <w:rPr>
          <w:rFonts w:ascii="Verdana" w:hAnsi="Verdana"/>
          <w:sz w:val="20"/>
          <w:szCs w:val="20"/>
        </w:rPr>
        <w:t xml:space="preserve"> Entscheidung für gesunde Bewegung vor und nach der Arbeit motivieren.</w:t>
      </w:r>
    </w:p>
    <w:p w14:paraId="5D041FDD" w14:textId="77777777" w:rsidR="001A59D8" w:rsidRPr="00292FC9" w:rsidRDefault="001A59D8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0B760A" w14:textId="5DA74D88" w:rsidR="00952E4E" w:rsidRDefault="00D830DB" w:rsidP="007265A6">
      <w:pPr>
        <w:spacing w:after="0" w:line="240" w:lineRule="auto"/>
        <w:rPr>
          <w:rFonts w:ascii="Verdana" w:hAnsi="Verdana"/>
          <w:sz w:val="20"/>
          <w:szCs w:val="20"/>
        </w:rPr>
      </w:pPr>
      <w:r w:rsidRPr="00292FC9">
        <w:rPr>
          <w:rFonts w:ascii="Verdana" w:hAnsi="Verdana"/>
          <w:sz w:val="20"/>
          <w:szCs w:val="20"/>
        </w:rPr>
        <w:t xml:space="preserve">Isernhagens Bürgermeister Arpad </w:t>
      </w:r>
      <w:proofErr w:type="spellStart"/>
      <w:r w:rsidRPr="00292FC9">
        <w:rPr>
          <w:rFonts w:ascii="Verdana" w:hAnsi="Verdana"/>
          <w:sz w:val="20"/>
          <w:szCs w:val="20"/>
        </w:rPr>
        <w:t>Bogya</w:t>
      </w:r>
      <w:proofErr w:type="spellEnd"/>
      <w:r w:rsidRPr="00292FC9">
        <w:rPr>
          <w:rFonts w:ascii="Verdana" w:hAnsi="Verdana"/>
          <w:sz w:val="20"/>
          <w:szCs w:val="20"/>
        </w:rPr>
        <w:t xml:space="preserve"> freut sich über den Zuwachs aus der IT-Branche</w:t>
      </w:r>
      <w:r w:rsidR="00BF30C1" w:rsidRPr="00292FC9">
        <w:rPr>
          <w:rFonts w:ascii="Verdana" w:hAnsi="Verdana"/>
          <w:sz w:val="20"/>
          <w:szCs w:val="20"/>
        </w:rPr>
        <w:t xml:space="preserve"> für das </w:t>
      </w:r>
      <w:r w:rsidR="009B2945">
        <w:rPr>
          <w:rFonts w:ascii="Verdana" w:hAnsi="Verdana"/>
          <w:sz w:val="20"/>
          <w:szCs w:val="20"/>
        </w:rPr>
        <w:t>gut 4 Hektar f</w:t>
      </w:r>
      <w:r w:rsidR="00BF30C1" w:rsidRPr="00292FC9">
        <w:rPr>
          <w:rFonts w:ascii="Verdana" w:hAnsi="Verdana"/>
          <w:sz w:val="20"/>
          <w:szCs w:val="20"/>
        </w:rPr>
        <w:t>assende</w:t>
      </w:r>
      <w:r w:rsidR="00CF2391" w:rsidRPr="00292FC9">
        <w:rPr>
          <w:rFonts w:ascii="Verdana" w:hAnsi="Verdana"/>
          <w:sz w:val="20"/>
          <w:szCs w:val="20"/>
        </w:rPr>
        <w:t>, relativ neue</w:t>
      </w:r>
      <w:r w:rsidR="00BF30C1" w:rsidRPr="00292FC9">
        <w:rPr>
          <w:rFonts w:ascii="Verdana" w:hAnsi="Verdana"/>
          <w:sz w:val="20"/>
          <w:szCs w:val="20"/>
        </w:rPr>
        <w:t xml:space="preserve"> </w:t>
      </w:r>
      <w:r w:rsidR="00CF2391" w:rsidRPr="00292FC9">
        <w:rPr>
          <w:rFonts w:ascii="Verdana" w:hAnsi="Verdana"/>
          <w:sz w:val="20"/>
          <w:szCs w:val="20"/>
        </w:rPr>
        <w:t>Gewerbegebiet</w:t>
      </w:r>
      <w:r w:rsidR="00BF30C1" w:rsidRPr="00292FC9">
        <w:rPr>
          <w:rFonts w:ascii="Verdana" w:hAnsi="Verdana"/>
          <w:sz w:val="20"/>
          <w:szCs w:val="20"/>
        </w:rPr>
        <w:t xml:space="preserve"> seiner Gemeinde. </w:t>
      </w:r>
      <w:r w:rsidR="007265A6">
        <w:rPr>
          <w:rFonts w:ascii="Verdana" w:hAnsi="Verdana"/>
          <w:sz w:val="20"/>
          <w:szCs w:val="20"/>
        </w:rPr>
        <w:t>„</w:t>
      </w:r>
      <w:r w:rsidR="007265A6" w:rsidRPr="00B1351D">
        <w:rPr>
          <w:rFonts w:ascii="Verdana" w:hAnsi="Verdana"/>
          <w:sz w:val="20"/>
          <w:szCs w:val="20"/>
        </w:rPr>
        <w:t>Wir haben die geplante Parzellierung geändert, um de</w:t>
      </w:r>
      <w:r w:rsidR="007265A6">
        <w:rPr>
          <w:rFonts w:ascii="Verdana" w:hAnsi="Verdana"/>
          <w:sz w:val="20"/>
          <w:szCs w:val="20"/>
        </w:rPr>
        <w:t xml:space="preserve">m Bedarf von </w:t>
      </w:r>
      <w:proofErr w:type="spellStart"/>
      <w:r w:rsidR="007265A6">
        <w:rPr>
          <w:rFonts w:ascii="Verdana" w:hAnsi="Verdana"/>
          <w:sz w:val="20"/>
          <w:szCs w:val="20"/>
        </w:rPr>
        <w:t>Aucotec</w:t>
      </w:r>
      <w:proofErr w:type="spellEnd"/>
      <w:r w:rsidR="007265A6">
        <w:rPr>
          <w:rFonts w:ascii="Verdana" w:hAnsi="Verdana"/>
          <w:sz w:val="20"/>
          <w:szCs w:val="20"/>
        </w:rPr>
        <w:t xml:space="preserve"> entgegenzu</w:t>
      </w:r>
      <w:r w:rsidR="007265A6" w:rsidRPr="00B1351D">
        <w:rPr>
          <w:rFonts w:ascii="Verdana" w:hAnsi="Verdana"/>
          <w:sz w:val="20"/>
          <w:szCs w:val="20"/>
        </w:rPr>
        <w:t xml:space="preserve">kommen. So ist eine Fläche von rd. 8.600 m² entstanden, die in enger Abstimmung zwischen </w:t>
      </w:r>
      <w:proofErr w:type="spellStart"/>
      <w:r w:rsidR="007265A6" w:rsidRPr="00B1351D">
        <w:rPr>
          <w:rFonts w:ascii="Verdana" w:hAnsi="Verdana"/>
          <w:sz w:val="20"/>
          <w:szCs w:val="20"/>
        </w:rPr>
        <w:t>Aucotec</w:t>
      </w:r>
      <w:proofErr w:type="spellEnd"/>
      <w:r w:rsidR="007265A6" w:rsidRPr="00B1351D">
        <w:rPr>
          <w:rFonts w:ascii="Verdana" w:hAnsi="Verdana"/>
          <w:sz w:val="20"/>
          <w:szCs w:val="20"/>
        </w:rPr>
        <w:t xml:space="preserve"> und der </w:t>
      </w:r>
      <w:r w:rsidR="007265A6">
        <w:rPr>
          <w:rFonts w:ascii="Verdana" w:hAnsi="Verdana"/>
          <w:sz w:val="20"/>
          <w:szCs w:val="20"/>
        </w:rPr>
        <w:t>Gemeinde</w:t>
      </w:r>
      <w:r w:rsidR="007265A6" w:rsidRPr="00B1351D">
        <w:rPr>
          <w:rFonts w:ascii="Verdana" w:hAnsi="Verdana"/>
          <w:sz w:val="20"/>
          <w:szCs w:val="20"/>
        </w:rPr>
        <w:t xml:space="preserve"> städteba</w:t>
      </w:r>
      <w:r w:rsidR="007265A6">
        <w:rPr>
          <w:rFonts w:ascii="Verdana" w:hAnsi="Verdana"/>
          <w:sz w:val="20"/>
          <w:szCs w:val="20"/>
        </w:rPr>
        <w:t>ulich sehr ansprechend</w:t>
      </w:r>
      <w:r w:rsidR="007265A6" w:rsidRPr="00B1351D">
        <w:rPr>
          <w:rFonts w:ascii="Verdana" w:hAnsi="Verdana"/>
          <w:sz w:val="20"/>
          <w:szCs w:val="20"/>
        </w:rPr>
        <w:t xml:space="preserve"> bebaut wird.</w:t>
      </w:r>
      <w:r w:rsidR="007265A6">
        <w:rPr>
          <w:rFonts w:ascii="Verdana" w:hAnsi="Verdana"/>
          <w:sz w:val="20"/>
          <w:szCs w:val="20"/>
        </w:rPr>
        <w:t>“</w:t>
      </w:r>
      <w:r w:rsidR="007265A6" w:rsidRPr="00B1351D">
        <w:rPr>
          <w:rFonts w:ascii="Verdana" w:hAnsi="Verdana"/>
          <w:sz w:val="20"/>
          <w:szCs w:val="20"/>
        </w:rPr>
        <w:t xml:space="preserve"> </w:t>
      </w:r>
      <w:r w:rsidR="007265A6">
        <w:rPr>
          <w:rFonts w:ascii="Verdana" w:hAnsi="Verdana"/>
          <w:sz w:val="20"/>
          <w:szCs w:val="20"/>
        </w:rPr>
        <w:t xml:space="preserve">Insgesamt </w:t>
      </w:r>
      <w:r w:rsidR="00F82F1D">
        <w:rPr>
          <w:rFonts w:ascii="Verdana" w:hAnsi="Verdana"/>
          <w:sz w:val="20"/>
          <w:szCs w:val="20"/>
        </w:rPr>
        <w:t>können</w:t>
      </w:r>
      <w:r w:rsidR="007265A6">
        <w:rPr>
          <w:rFonts w:ascii="Verdana" w:hAnsi="Verdana"/>
          <w:sz w:val="20"/>
          <w:szCs w:val="20"/>
        </w:rPr>
        <w:t xml:space="preserve"> 10 Unternehmen von der Lagegunst</w:t>
      </w:r>
      <w:r w:rsidR="007265A6" w:rsidRPr="00B1351D">
        <w:rPr>
          <w:rFonts w:ascii="Verdana" w:hAnsi="Verdana"/>
          <w:sz w:val="20"/>
          <w:szCs w:val="20"/>
        </w:rPr>
        <w:t xml:space="preserve"> des </w:t>
      </w:r>
      <w:r w:rsidR="00F82F1D">
        <w:rPr>
          <w:rFonts w:ascii="Verdana" w:hAnsi="Verdana"/>
          <w:sz w:val="20"/>
          <w:szCs w:val="20"/>
        </w:rPr>
        <w:t>Bau</w:t>
      </w:r>
      <w:r w:rsidR="007265A6" w:rsidRPr="00B1351D">
        <w:rPr>
          <w:rFonts w:ascii="Verdana" w:hAnsi="Verdana"/>
          <w:sz w:val="20"/>
          <w:szCs w:val="20"/>
        </w:rPr>
        <w:t xml:space="preserve">gebietes </w:t>
      </w:r>
      <w:r w:rsidR="007265A6">
        <w:rPr>
          <w:rFonts w:ascii="Verdana" w:hAnsi="Verdana"/>
          <w:sz w:val="20"/>
          <w:szCs w:val="20"/>
        </w:rPr>
        <w:t>prof</w:t>
      </w:r>
      <w:r w:rsidR="00F82F1D">
        <w:rPr>
          <w:rFonts w:ascii="Verdana" w:hAnsi="Verdana"/>
          <w:sz w:val="20"/>
          <w:szCs w:val="20"/>
        </w:rPr>
        <w:t xml:space="preserve">itieren, </w:t>
      </w:r>
      <w:proofErr w:type="spellStart"/>
      <w:r w:rsidR="00F82F1D">
        <w:rPr>
          <w:rFonts w:ascii="Verdana" w:hAnsi="Verdana"/>
          <w:sz w:val="20"/>
          <w:szCs w:val="20"/>
        </w:rPr>
        <w:t>Aucotec</w:t>
      </w:r>
      <w:proofErr w:type="spellEnd"/>
      <w:r w:rsidR="00F82F1D">
        <w:rPr>
          <w:rFonts w:ascii="Verdana" w:hAnsi="Verdana"/>
          <w:sz w:val="20"/>
          <w:szCs w:val="20"/>
        </w:rPr>
        <w:t xml:space="preserve"> nutzt eine der größten Flächen</w:t>
      </w:r>
      <w:r w:rsidR="007265A6">
        <w:rPr>
          <w:rFonts w:ascii="Verdana" w:hAnsi="Verdana"/>
          <w:sz w:val="20"/>
          <w:szCs w:val="20"/>
        </w:rPr>
        <w:t>.</w:t>
      </w:r>
    </w:p>
    <w:p w14:paraId="049BB318" w14:textId="77777777" w:rsidR="007D5947" w:rsidRDefault="007D5947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0E2E979" w14:textId="3273193B" w:rsidR="00491A2E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79A5FA4E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BDDB33" wp14:editId="4AC4370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771525" cy="988517"/>
            <wp:effectExtent l="0" t="0" r="0" b="2540"/>
            <wp:wrapSquare wrapText="bothSides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 xml:space="preserve"> </w:t>
      </w:r>
    </w:p>
    <w:p w14:paraId="6F807D71" w14:textId="64325E35" w:rsidR="007D5947" w:rsidRDefault="007D5947" w:rsidP="007D5947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1: </w:t>
      </w:r>
      <w:proofErr w:type="spellStart"/>
      <w:r>
        <w:rPr>
          <w:rFonts w:ascii="Verdana" w:hAnsi="Verdana"/>
          <w:sz w:val="16"/>
          <w:szCs w:val="16"/>
        </w:rPr>
        <w:t>V.l</w:t>
      </w:r>
      <w:proofErr w:type="spellEnd"/>
      <w:r>
        <w:rPr>
          <w:rFonts w:ascii="Verdana" w:hAnsi="Verdana"/>
          <w:sz w:val="16"/>
          <w:szCs w:val="16"/>
        </w:rPr>
        <w:t xml:space="preserve">.: Der Vorsitzende und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-Mitgründer Horst Beran und sein Vorstandskollege Uwe Vogt legen den </w:t>
      </w:r>
      <w:hyperlink r:id="rId9" w:history="1">
        <w:r w:rsidRPr="00FC3830">
          <w:rPr>
            <w:rStyle w:val="Hyperlink"/>
            <w:rFonts w:ascii="Verdana" w:hAnsi="Verdana" w:cstheme="minorBidi"/>
            <w:sz w:val="16"/>
            <w:szCs w:val="16"/>
          </w:rPr>
          <w:t>Grundstein für die neue Firmen-Zentrale</w:t>
        </w:r>
      </w:hyperlink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7B5503D2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F5942AD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E5FAC9C" w14:textId="277EB7F6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4FF9BD7" wp14:editId="2D0A332A">
            <wp:extent cx="824878" cy="1228725"/>
            <wp:effectExtent l="0" t="0" r="0" b="0"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26" cy="12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076D9446" w14:textId="5FDA9C42" w:rsidR="007D5947" w:rsidRDefault="007D5947" w:rsidP="007D5947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2" w:history="1">
        <w:r w:rsidRPr="00EF2C1D">
          <w:rPr>
            <w:rStyle w:val="Hyperlink"/>
            <w:rFonts w:ascii="Verdana" w:hAnsi="Verdana" w:cstheme="minorBidi"/>
            <w:sz w:val="16"/>
            <w:szCs w:val="16"/>
          </w:rPr>
          <w:t xml:space="preserve">BU </w:t>
        </w:r>
        <w:r>
          <w:rPr>
            <w:rStyle w:val="Hyperlink"/>
            <w:rFonts w:ascii="Verdana" w:hAnsi="Verdana" w:cstheme="minorBidi"/>
            <w:sz w:val="16"/>
            <w:szCs w:val="16"/>
          </w:rPr>
          <w:t>2</w:t>
        </w:r>
      </w:hyperlink>
      <w:r>
        <w:rPr>
          <w:rFonts w:ascii="Verdana" w:hAnsi="Verdana"/>
          <w:sz w:val="16"/>
          <w:szCs w:val="16"/>
        </w:rPr>
        <w:t xml:space="preserve">: </w:t>
      </w:r>
      <w:proofErr w:type="spellStart"/>
      <w:r>
        <w:rPr>
          <w:rFonts w:ascii="Verdana" w:hAnsi="Verdana"/>
          <w:sz w:val="16"/>
          <w:szCs w:val="16"/>
        </w:rPr>
        <w:t>V.l</w:t>
      </w:r>
      <w:proofErr w:type="spellEnd"/>
      <w:r>
        <w:rPr>
          <w:rFonts w:ascii="Verdana" w:hAnsi="Verdana"/>
          <w:sz w:val="16"/>
          <w:szCs w:val="16"/>
        </w:rPr>
        <w:t xml:space="preserve">.: Horst Beran (Vorsitzender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-Vorstand), Arpad </w:t>
      </w:r>
      <w:proofErr w:type="spellStart"/>
      <w:r>
        <w:rPr>
          <w:rFonts w:ascii="Verdana" w:hAnsi="Verdana"/>
          <w:sz w:val="16"/>
          <w:szCs w:val="16"/>
        </w:rPr>
        <w:t>Bogya</w:t>
      </w:r>
      <w:proofErr w:type="spellEnd"/>
      <w:r>
        <w:rPr>
          <w:rFonts w:ascii="Verdana" w:hAnsi="Verdana"/>
          <w:sz w:val="16"/>
          <w:szCs w:val="16"/>
        </w:rPr>
        <w:t xml:space="preserve"> (Bürgermeister Isernhagen), Uwe Vogt (Vorstand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), Michael </w:t>
      </w:r>
      <w:proofErr w:type="spellStart"/>
      <w:r>
        <w:rPr>
          <w:rFonts w:ascii="Verdana" w:hAnsi="Verdana"/>
          <w:sz w:val="16"/>
          <w:szCs w:val="16"/>
        </w:rPr>
        <w:t>Frerking</w:t>
      </w:r>
      <w:proofErr w:type="spellEnd"/>
      <w:r>
        <w:rPr>
          <w:rFonts w:ascii="Verdana" w:hAnsi="Verdana"/>
          <w:sz w:val="16"/>
          <w:szCs w:val="16"/>
        </w:rPr>
        <w:t xml:space="preserve"> (Amt für Wirtschaftsförderung Gemeinde Isernhagen) bei der Grundsteinlegung für die neue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-Zentrale in Isernhagen am Altwarmbüchener See.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6B2FF962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1DDEC5E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9C188B3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370C496" wp14:editId="08328B8F">
            <wp:extent cx="1171575" cy="657225"/>
            <wp:effectExtent l="0" t="0" r="9525" b="9525"/>
            <wp:docPr id="12" name="Grafik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F77E" w14:textId="2C61BF3E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</w:t>
      </w:r>
      <w:r w:rsidR="00B30FA0">
        <w:rPr>
          <w:rFonts w:ascii="Verdana" w:hAnsi="Verdana"/>
          <w:sz w:val="16"/>
          <w:szCs w:val="16"/>
        </w:rPr>
        <w:t xml:space="preserve"> 3</w:t>
      </w:r>
      <w:r>
        <w:rPr>
          <w:rFonts w:ascii="Verdana" w:hAnsi="Verdana"/>
          <w:sz w:val="16"/>
          <w:szCs w:val="16"/>
        </w:rPr>
        <w:t xml:space="preserve">: </w:t>
      </w:r>
      <w:hyperlink r:id="rId15" w:history="1">
        <w:r w:rsidRPr="00EF2C1D">
          <w:rPr>
            <w:rStyle w:val="Hyperlink"/>
            <w:rFonts w:ascii="Verdana" w:hAnsi="Verdana" w:cstheme="minorBidi"/>
            <w:sz w:val="16"/>
            <w:szCs w:val="16"/>
          </w:rPr>
          <w:t>Rückansicht</w:t>
        </w:r>
      </w:hyperlink>
      <w:r>
        <w:rPr>
          <w:rFonts w:ascii="Verdana" w:hAnsi="Verdana"/>
          <w:sz w:val="16"/>
          <w:szCs w:val="16"/>
        </w:rPr>
        <w:t xml:space="preserve"> der neuen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-Zentrale mit Cafeteria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5A148D04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172B009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7D84475" w14:textId="77777777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162090FE" wp14:editId="7A6721E8">
            <wp:extent cx="1171575" cy="657225"/>
            <wp:effectExtent l="0" t="0" r="9525" b="9525"/>
            <wp:docPr id="8" name="Grafik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E14C" w14:textId="6C83AA2A" w:rsidR="007D5947" w:rsidRDefault="007D5947" w:rsidP="007D594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</w:t>
      </w:r>
      <w:r w:rsidR="00B30FA0">
        <w:rPr>
          <w:rFonts w:ascii="Verdana" w:hAnsi="Verdana"/>
          <w:sz w:val="16"/>
          <w:szCs w:val="16"/>
        </w:rPr>
        <w:t xml:space="preserve"> 4</w:t>
      </w:r>
      <w:bookmarkStart w:id="4" w:name="_GoBack"/>
      <w:bookmarkEnd w:id="4"/>
      <w:r>
        <w:rPr>
          <w:rFonts w:ascii="Verdana" w:hAnsi="Verdana"/>
          <w:sz w:val="16"/>
          <w:szCs w:val="16"/>
        </w:rPr>
        <w:t xml:space="preserve">: Für </w:t>
      </w:r>
      <w:hyperlink r:id="rId18" w:history="1">
        <w:proofErr w:type="spellStart"/>
        <w:r w:rsidRPr="00EF2C1D">
          <w:rPr>
            <w:rStyle w:val="Hyperlink"/>
            <w:rFonts w:ascii="Verdana" w:hAnsi="Verdana" w:cstheme="minorBidi"/>
            <w:sz w:val="16"/>
            <w:szCs w:val="16"/>
          </w:rPr>
          <w:t>Aucotecs</w:t>
        </w:r>
        <w:proofErr w:type="spellEnd"/>
        <w:r w:rsidRPr="00EF2C1D">
          <w:rPr>
            <w:rStyle w:val="Hyperlink"/>
            <w:rFonts w:ascii="Verdana" w:hAnsi="Verdana" w:cstheme="minorBidi"/>
            <w:sz w:val="16"/>
            <w:szCs w:val="16"/>
          </w:rPr>
          <w:t xml:space="preserve"> neue Zentrale</w:t>
        </w:r>
      </w:hyperlink>
      <w:r>
        <w:rPr>
          <w:rFonts w:ascii="Verdana" w:hAnsi="Verdana"/>
          <w:sz w:val="16"/>
          <w:szCs w:val="16"/>
        </w:rPr>
        <w:t xml:space="preserve"> sind großzügig Parkplätze geplant und zusätzlich Ladesäulen für E-Mobilität – auf vier ebenso wie auf 2 Rädern. </w:t>
      </w:r>
      <w:r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541A99C0" w14:textId="77777777" w:rsidR="005420E5" w:rsidRDefault="005420E5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F41CDDA" w14:textId="77777777" w:rsidR="005420E5" w:rsidRDefault="005420E5" w:rsidP="00C4037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9F64625" w14:textId="3EDCFF7A"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</w:t>
      </w:r>
      <w:r w:rsidR="00EE3748">
        <w:rPr>
          <w:rFonts w:ascii="Verdana" w:hAnsi="Verdana"/>
          <w:sz w:val="16"/>
          <w:szCs w:val="16"/>
        </w:rPr>
        <w:t>kostenfrei</w:t>
      </w:r>
      <w:r>
        <w:rPr>
          <w:rFonts w:ascii="Verdana" w:hAnsi="Verdana"/>
          <w:sz w:val="16"/>
          <w:szCs w:val="16"/>
        </w:rPr>
        <w:t xml:space="preserve">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14:paraId="47EDC2A5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7511F8B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4E33C4AD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30D0EFE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17050091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35F3696F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9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562087F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90DC562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605A1D96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  <w:bookmarkEnd w:id="0"/>
    </w:p>
    <w:sectPr w:rsidR="003C6583" w:rsidRPr="00B10412" w:rsidSect="00DB3364">
      <w:headerReference w:type="default" r:id="rId20"/>
      <w:footerReference w:type="default" r:id="rId21"/>
      <w:headerReference w:type="first" r:id="rId22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A819" w14:textId="77777777" w:rsidR="00C67452" w:rsidRDefault="00C67452" w:rsidP="00C46BA4">
      <w:pPr>
        <w:spacing w:after="0" w:line="240" w:lineRule="auto"/>
      </w:pPr>
      <w:r>
        <w:separator/>
      </w:r>
    </w:p>
  </w:endnote>
  <w:endnote w:type="continuationSeparator" w:id="0">
    <w:p w14:paraId="7DED2F89" w14:textId="77777777" w:rsidR="00C67452" w:rsidRDefault="00C67452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D0EC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AB493C7" wp14:editId="1C95FB7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9AF7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93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1B469AF7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DC79E4" wp14:editId="653CF71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C4415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4D2C" w14:textId="77777777" w:rsidR="00C67452" w:rsidRDefault="00C67452" w:rsidP="00C46BA4">
      <w:pPr>
        <w:spacing w:after="0" w:line="240" w:lineRule="auto"/>
      </w:pPr>
      <w:r>
        <w:separator/>
      </w:r>
    </w:p>
  </w:footnote>
  <w:footnote w:type="continuationSeparator" w:id="0">
    <w:p w14:paraId="0238F35D" w14:textId="77777777" w:rsidR="00C67452" w:rsidRDefault="00C67452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EB2D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515324E6" wp14:editId="7DBB6F9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A066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6EE12B30" wp14:editId="4F42C2DA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tTS1ANLmRsYGpko6SsGpxcWZ+XkgBYa1AMWz4ucsAAAA"/>
  </w:docVars>
  <w:rsids>
    <w:rsidRoot w:val="00C46BA4"/>
    <w:rsid w:val="000629EE"/>
    <w:rsid w:val="00084AFE"/>
    <w:rsid w:val="000C1AD9"/>
    <w:rsid w:val="000C6B06"/>
    <w:rsid w:val="000D7AEE"/>
    <w:rsid w:val="00103441"/>
    <w:rsid w:val="0011070D"/>
    <w:rsid w:val="001871C8"/>
    <w:rsid w:val="001A59D8"/>
    <w:rsid w:val="002143C8"/>
    <w:rsid w:val="00241204"/>
    <w:rsid w:val="00276121"/>
    <w:rsid w:val="00292FC9"/>
    <w:rsid w:val="002B2D28"/>
    <w:rsid w:val="00322978"/>
    <w:rsid w:val="00364AFD"/>
    <w:rsid w:val="00390093"/>
    <w:rsid w:val="003A1E0C"/>
    <w:rsid w:val="003C6583"/>
    <w:rsid w:val="00475EF8"/>
    <w:rsid w:val="00490B93"/>
    <w:rsid w:val="00491A2E"/>
    <w:rsid w:val="00493131"/>
    <w:rsid w:val="00497ABA"/>
    <w:rsid w:val="004F3ACD"/>
    <w:rsid w:val="004F4D80"/>
    <w:rsid w:val="005333AF"/>
    <w:rsid w:val="005420E5"/>
    <w:rsid w:val="00611E85"/>
    <w:rsid w:val="00627F83"/>
    <w:rsid w:val="00662EA1"/>
    <w:rsid w:val="006A047C"/>
    <w:rsid w:val="006D3B83"/>
    <w:rsid w:val="006F5360"/>
    <w:rsid w:val="0071484F"/>
    <w:rsid w:val="007265A6"/>
    <w:rsid w:val="007D5947"/>
    <w:rsid w:val="0085309C"/>
    <w:rsid w:val="00857A46"/>
    <w:rsid w:val="00871012"/>
    <w:rsid w:val="008A3C0F"/>
    <w:rsid w:val="008B6F2D"/>
    <w:rsid w:val="008F2973"/>
    <w:rsid w:val="00906528"/>
    <w:rsid w:val="00952E4E"/>
    <w:rsid w:val="00972C4E"/>
    <w:rsid w:val="009B2945"/>
    <w:rsid w:val="00A074D5"/>
    <w:rsid w:val="00A36F13"/>
    <w:rsid w:val="00A5192C"/>
    <w:rsid w:val="00A6754C"/>
    <w:rsid w:val="00A93049"/>
    <w:rsid w:val="00AB5550"/>
    <w:rsid w:val="00AC71BC"/>
    <w:rsid w:val="00B10412"/>
    <w:rsid w:val="00B30FA0"/>
    <w:rsid w:val="00B55187"/>
    <w:rsid w:val="00B678F1"/>
    <w:rsid w:val="00BA7E19"/>
    <w:rsid w:val="00BF30C1"/>
    <w:rsid w:val="00C064E9"/>
    <w:rsid w:val="00C4037B"/>
    <w:rsid w:val="00C46BA4"/>
    <w:rsid w:val="00C67452"/>
    <w:rsid w:val="00CE1658"/>
    <w:rsid w:val="00CF2391"/>
    <w:rsid w:val="00D04AE2"/>
    <w:rsid w:val="00D05913"/>
    <w:rsid w:val="00D51FA5"/>
    <w:rsid w:val="00D771EC"/>
    <w:rsid w:val="00D830DB"/>
    <w:rsid w:val="00DB3364"/>
    <w:rsid w:val="00E255EA"/>
    <w:rsid w:val="00E713FE"/>
    <w:rsid w:val="00EC5870"/>
    <w:rsid w:val="00ED7352"/>
    <w:rsid w:val="00EE26CA"/>
    <w:rsid w:val="00EE3748"/>
    <w:rsid w:val="00F82F1D"/>
    <w:rsid w:val="00F835B3"/>
    <w:rsid w:val="00FD4B8F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B3A01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cotec.com/fileadmin/user_upload/Company/Pressemitteilung/2018/Grundsteinlegung/AUCOTEC-Gebaeaude_am_Tag.jpg" TargetMode="External"/><Relationship Id="rId18" Type="http://schemas.openxmlformats.org/officeDocument/2006/relationships/hyperlink" Target="https://www.aucotec.com/fileadmin/user_upload/Company/Pressemitteilung/2018/Grundsteinlegung/Neue-AUCOTEC-Zentrale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ucotec.com/fileadmin/user_upload/Company/Pressemitteilung/2018/Grundsteinlegung/IMG_0263.jpg" TargetMode="External"/><Relationship Id="rId12" Type="http://schemas.openxmlformats.org/officeDocument/2006/relationships/hyperlink" Target="https://www.aucotec.com/fileadmin/user_upload/Company/Pressemitteilung/2018/Grundsteinlegung/P1011039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Company/Pressemitteilung/2018/Grundsteinlegung/Neue-AUCOTEC-Zentrale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Company/Pressemitteilung/2018/Grundsteinlegung/AUCOTEC-Gebaeaude_am_Tag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cotec.com/fileadmin/user_upload/Company/Pressemitteilung/2018/Grundsteinlegung/P1011039.JPG" TargetMode="External"/><Relationship Id="rId19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18/Grundsteinlegung/IMG_0263.jpg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9EAB-3F27-4666-B4C9-5E2BD856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6</cp:revision>
  <cp:lastPrinted>2018-02-26T17:34:00Z</cp:lastPrinted>
  <dcterms:created xsi:type="dcterms:W3CDTF">2018-10-15T07:54:00Z</dcterms:created>
  <dcterms:modified xsi:type="dcterms:W3CDTF">2018-10-23T15:30:00Z</dcterms:modified>
</cp:coreProperties>
</file>