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160F" w14:textId="77777777" w:rsidR="002143C8" w:rsidRDefault="009F1DF7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A0F356" wp14:editId="43A3DAA5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639F8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0F3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" filled="f" stroked="f">
                <v:textbox style="mso-fit-shape-to-text:t" inset=",0,,0">
                  <w:txbxContent>
                    <w:p w14:paraId="6F7639F8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7D2D2" wp14:editId="472F84D3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356362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47BBD" w14:textId="6788DD56" w:rsidR="00390093" w:rsidRPr="00175BD4" w:rsidRDefault="00893171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8A5D4E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30.</w:t>
                            </w:r>
                            <w:r w:rsidR="00390093" w:rsidRPr="008A5D4E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3799" w:rsidRPr="008A5D4E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Januar</w:t>
                            </w:r>
                            <w:r w:rsidR="00390093" w:rsidRPr="008A5D4E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3799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7D2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8pt;margin-top:141.75pt;width:280.6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" filled="f" stroked="f">
                <v:textbox inset=",0,,0">
                  <w:txbxContent>
                    <w:p w14:paraId="3E647BBD" w14:textId="6788DD56" w:rsidR="00390093" w:rsidRPr="00175BD4" w:rsidRDefault="00893171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8A5D4E">
                        <w:rPr>
                          <w:rFonts w:ascii="Titillium" w:hAnsi="Titillium"/>
                          <w:sz w:val="28"/>
                          <w:szCs w:val="28"/>
                        </w:rPr>
                        <w:t>30.</w:t>
                      </w:r>
                      <w:r w:rsidR="00390093" w:rsidRPr="008A5D4E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 </w:t>
                      </w:r>
                      <w:r w:rsidR="00763799" w:rsidRPr="008A5D4E">
                        <w:rPr>
                          <w:rFonts w:ascii="Titillium" w:hAnsi="Titillium"/>
                          <w:sz w:val="28"/>
                          <w:szCs w:val="28"/>
                        </w:rPr>
                        <w:t>Januar</w:t>
                      </w:r>
                      <w:r w:rsidR="00390093" w:rsidRPr="008A5D4E">
                        <w:rPr>
                          <w:rFonts w:ascii="Titillium" w:hAnsi="Titillium"/>
                          <w:sz w:val="28"/>
                          <w:szCs w:val="28"/>
                        </w:rPr>
                        <w:t xml:space="preserve"> </w:t>
                      </w:r>
                      <w:r w:rsidR="00763799">
                        <w:rPr>
                          <w:rFonts w:ascii="Titillium" w:hAnsi="Titillium"/>
                          <w:sz w:val="28"/>
                          <w:szCs w:val="28"/>
                        </w:rPr>
                        <w:t>2018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278EB2C" w14:textId="77777777" w:rsidR="00F064AE" w:rsidRPr="008A5D4E" w:rsidRDefault="00F064AE" w:rsidP="00C12F19">
      <w:pPr>
        <w:spacing w:after="0"/>
        <w:rPr>
          <w:rFonts w:ascii="Verdana" w:hAnsi="Verdana"/>
          <w:b/>
          <w:sz w:val="20"/>
          <w:szCs w:val="20"/>
        </w:rPr>
      </w:pPr>
    </w:p>
    <w:p w14:paraId="165A28F9" w14:textId="40B9C9A1" w:rsidR="00C12F19" w:rsidRPr="00C12F19" w:rsidRDefault="00C12F19" w:rsidP="00C12F19">
      <w:pPr>
        <w:spacing w:after="0"/>
        <w:rPr>
          <w:rFonts w:ascii="Verdana" w:hAnsi="Verdana"/>
          <w:b/>
          <w:sz w:val="32"/>
          <w:szCs w:val="32"/>
        </w:rPr>
      </w:pPr>
      <w:r w:rsidRPr="00C12F19">
        <w:rPr>
          <w:rFonts w:ascii="Verdana" w:hAnsi="Verdana"/>
          <w:b/>
          <w:sz w:val="32"/>
          <w:szCs w:val="32"/>
        </w:rPr>
        <w:t>Digital ist nicht genug</w:t>
      </w:r>
    </w:p>
    <w:p w14:paraId="1BE2A51C" w14:textId="798446F1" w:rsidR="00763799" w:rsidRPr="00763799" w:rsidRDefault="00763799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763799">
        <w:rPr>
          <w:rFonts w:ascii="Verdana" w:hAnsi="Verdana"/>
          <w:b/>
          <w:sz w:val="20"/>
          <w:szCs w:val="20"/>
        </w:rPr>
        <w:t>Aucotec</w:t>
      </w:r>
      <w:proofErr w:type="spellEnd"/>
      <w:r w:rsidRPr="00763799">
        <w:rPr>
          <w:rFonts w:ascii="Verdana" w:hAnsi="Verdana"/>
          <w:b/>
          <w:sz w:val="20"/>
          <w:szCs w:val="20"/>
        </w:rPr>
        <w:t xml:space="preserve"> erleichtert Digitalisierung und Migration von Bestandsdaten </w:t>
      </w:r>
      <w:r w:rsidR="00E658D5">
        <w:rPr>
          <w:rFonts w:ascii="Verdana" w:hAnsi="Verdana"/>
          <w:b/>
          <w:sz w:val="20"/>
          <w:szCs w:val="20"/>
        </w:rPr>
        <w:t xml:space="preserve">für </w:t>
      </w:r>
      <w:r w:rsidR="00893171">
        <w:rPr>
          <w:rFonts w:ascii="Verdana" w:hAnsi="Verdana"/>
          <w:b/>
          <w:sz w:val="20"/>
          <w:szCs w:val="20"/>
        </w:rPr>
        <w:t>Industrie-4.0-gerechtes</w:t>
      </w:r>
      <w:r w:rsidR="00F2552C">
        <w:rPr>
          <w:rFonts w:ascii="Verdana" w:hAnsi="Verdana"/>
          <w:b/>
          <w:sz w:val="20"/>
          <w:szCs w:val="20"/>
        </w:rPr>
        <w:t>, intelligenteres</w:t>
      </w:r>
      <w:r w:rsidRPr="00763799">
        <w:rPr>
          <w:rFonts w:ascii="Verdana" w:hAnsi="Verdana"/>
          <w:b/>
          <w:sz w:val="20"/>
          <w:szCs w:val="20"/>
        </w:rPr>
        <w:t xml:space="preserve"> </w:t>
      </w:r>
      <w:r w:rsidR="00E658D5">
        <w:rPr>
          <w:rFonts w:ascii="Verdana" w:hAnsi="Verdana"/>
          <w:b/>
          <w:sz w:val="20"/>
          <w:szCs w:val="20"/>
        </w:rPr>
        <w:t>Engineering</w:t>
      </w:r>
    </w:p>
    <w:p w14:paraId="60E4F60A" w14:textId="77777777" w:rsidR="00276121" w:rsidRDefault="00276121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ABFD9CA" w14:textId="77777777" w:rsidR="00D94A39" w:rsidRPr="00AE65AD" w:rsidRDefault="00763799" w:rsidP="00D94A39">
      <w:pPr>
        <w:spacing w:after="0"/>
        <w:rPr>
          <w:rFonts w:ascii="Verdana" w:hAnsi="Verdana"/>
          <w:sz w:val="20"/>
          <w:szCs w:val="20"/>
        </w:rPr>
      </w:pPr>
      <w:r w:rsidRPr="00AE65AD">
        <w:rPr>
          <w:rFonts w:ascii="Verdana" w:hAnsi="Verdana"/>
          <w:sz w:val="20"/>
          <w:szCs w:val="20"/>
        </w:rPr>
        <w:t xml:space="preserve">Die </w:t>
      </w:r>
      <w:proofErr w:type="spellStart"/>
      <w:r w:rsidRPr="00AE65AD">
        <w:rPr>
          <w:rFonts w:ascii="Verdana" w:hAnsi="Verdana"/>
          <w:sz w:val="20"/>
          <w:szCs w:val="20"/>
        </w:rPr>
        <w:t>Aucotec</w:t>
      </w:r>
      <w:proofErr w:type="spellEnd"/>
      <w:r w:rsidRPr="00AE65AD">
        <w:rPr>
          <w:rFonts w:ascii="Verdana" w:hAnsi="Verdana"/>
          <w:sz w:val="20"/>
          <w:szCs w:val="20"/>
        </w:rPr>
        <w:t xml:space="preserve"> AG, Engineering-Software-Spezialist seit über 30 Jahren, hat </w:t>
      </w:r>
      <w:r w:rsidR="001C3FA9" w:rsidRPr="00AE65AD">
        <w:rPr>
          <w:rFonts w:ascii="Verdana" w:hAnsi="Verdana"/>
          <w:sz w:val="20"/>
          <w:szCs w:val="20"/>
        </w:rPr>
        <w:t>s</w:t>
      </w:r>
      <w:r w:rsidRPr="00AE65AD">
        <w:rPr>
          <w:rFonts w:ascii="Verdana" w:hAnsi="Verdana"/>
          <w:sz w:val="20"/>
          <w:szCs w:val="20"/>
        </w:rPr>
        <w:t xml:space="preserve">eine intelligente </w:t>
      </w:r>
      <w:r w:rsidR="007931A1" w:rsidRPr="00AE65AD">
        <w:rPr>
          <w:rFonts w:ascii="Verdana" w:hAnsi="Verdana"/>
          <w:sz w:val="20"/>
          <w:szCs w:val="20"/>
        </w:rPr>
        <w:t xml:space="preserve">Migrationslösung </w:t>
      </w:r>
      <w:r w:rsidRPr="00AE65AD">
        <w:rPr>
          <w:rFonts w:ascii="Verdana" w:hAnsi="Verdana"/>
          <w:sz w:val="20"/>
          <w:szCs w:val="20"/>
        </w:rPr>
        <w:t>für Altdaten historisch gewa</w:t>
      </w:r>
      <w:r w:rsidR="001F7674" w:rsidRPr="00AE65AD">
        <w:rPr>
          <w:rFonts w:ascii="Verdana" w:hAnsi="Verdana"/>
          <w:sz w:val="20"/>
          <w:szCs w:val="20"/>
        </w:rPr>
        <w:t xml:space="preserve">chsener Anlagen </w:t>
      </w:r>
      <w:r w:rsidR="00AE65AD" w:rsidRPr="00AE65AD">
        <w:rPr>
          <w:rFonts w:ascii="Verdana" w:hAnsi="Verdana"/>
          <w:sz w:val="20"/>
          <w:szCs w:val="20"/>
        </w:rPr>
        <w:t>weiter</w:t>
      </w:r>
      <w:r w:rsidR="001F7674" w:rsidRPr="00AE65AD">
        <w:rPr>
          <w:rFonts w:ascii="Verdana" w:hAnsi="Verdana"/>
          <w:sz w:val="20"/>
          <w:szCs w:val="20"/>
        </w:rPr>
        <w:t xml:space="preserve">entwickelt. </w:t>
      </w:r>
      <w:r w:rsidR="009F1DF7" w:rsidRPr="00AE65AD">
        <w:rPr>
          <w:rFonts w:ascii="Verdana" w:hAnsi="Verdana"/>
          <w:sz w:val="20"/>
          <w:szCs w:val="20"/>
        </w:rPr>
        <w:t>Damit will das Unterneh</w:t>
      </w:r>
      <w:bookmarkStart w:id="0" w:name="_GoBack"/>
      <w:bookmarkEnd w:id="0"/>
      <w:r w:rsidR="009F1DF7" w:rsidRPr="00AE65AD">
        <w:rPr>
          <w:rFonts w:ascii="Verdana" w:hAnsi="Verdana"/>
          <w:sz w:val="20"/>
          <w:szCs w:val="20"/>
        </w:rPr>
        <w:t xml:space="preserve">men </w:t>
      </w:r>
      <w:r w:rsidR="00E948CB" w:rsidRPr="00AE65AD">
        <w:rPr>
          <w:rFonts w:ascii="Verdana" w:hAnsi="Verdana"/>
          <w:sz w:val="20"/>
          <w:szCs w:val="20"/>
        </w:rPr>
        <w:t>Anlagenb</w:t>
      </w:r>
      <w:r w:rsidR="009F1DF7" w:rsidRPr="00AE65AD">
        <w:rPr>
          <w:rFonts w:ascii="Verdana" w:hAnsi="Verdana"/>
          <w:sz w:val="20"/>
          <w:szCs w:val="20"/>
        </w:rPr>
        <w:t>etreibern</w:t>
      </w:r>
      <w:r w:rsidR="009751B6" w:rsidRPr="00AE65AD">
        <w:rPr>
          <w:rFonts w:ascii="Verdana" w:hAnsi="Verdana"/>
          <w:sz w:val="20"/>
          <w:szCs w:val="20"/>
        </w:rPr>
        <w:t xml:space="preserve"> und EPCs</w:t>
      </w:r>
      <w:r w:rsidR="009F1DF7" w:rsidRPr="00AE65AD">
        <w:rPr>
          <w:rFonts w:ascii="Verdana" w:hAnsi="Verdana"/>
          <w:sz w:val="20"/>
          <w:szCs w:val="20"/>
        </w:rPr>
        <w:t xml:space="preserve"> den Übergang in die digitale Zukunft der </w:t>
      </w:r>
      <w:r w:rsidR="00E948CB" w:rsidRPr="00AE65AD">
        <w:rPr>
          <w:rFonts w:ascii="Verdana" w:hAnsi="Verdana"/>
          <w:sz w:val="20"/>
          <w:szCs w:val="20"/>
        </w:rPr>
        <w:t>D</w:t>
      </w:r>
      <w:r w:rsidR="009751B6" w:rsidRPr="00AE65AD">
        <w:rPr>
          <w:rFonts w:ascii="Verdana" w:hAnsi="Verdana"/>
          <w:sz w:val="20"/>
          <w:szCs w:val="20"/>
        </w:rPr>
        <w:t>okumentation</w:t>
      </w:r>
      <w:r w:rsidR="009F1DF7" w:rsidRPr="00AE65AD">
        <w:rPr>
          <w:rFonts w:ascii="Verdana" w:hAnsi="Verdana"/>
          <w:sz w:val="20"/>
          <w:szCs w:val="20"/>
        </w:rPr>
        <w:t xml:space="preserve"> erleichtern.</w:t>
      </w:r>
      <w:r w:rsidR="00E948CB" w:rsidRPr="00AE65AD">
        <w:rPr>
          <w:rFonts w:ascii="Verdana" w:hAnsi="Verdana"/>
          <w:sz w:val="20"/>
          <w:szCs w:val="20"/>
        </w:rPr>
        <w:t xml:space="preserve"> </w:t>
      </w:r>
      <w:r w:rsidR="002926FB" w:rsidRPr="00AE65AD">
        <w:rPr>
          <w:rFonts w:ascii="Verdana" w:hAnsi="Verdana"/>
          <w:sz w:val="20"/>
          <w:szCs w:val="20"/>
        </w:rPr>
        <w:t>In Zeiten von Industrie 4.0</w:t>
      </w:r>
      <w:r w:rsidR="002926FB">
        <w:rPr>
          <w:rFonts w:ascii="Verdana" w:hAnsi="Verdana"/>
          <w:sz w:val="20"/>
          <w:szCs w:val="20"/>
        </w:rPr>
        <w:t xml:space="preserve"> können </w:t>
      </w:r>
      <w:r w:rsidR="00E948CB" w:rsidRPr="00AE65AD">
        <w:rPr>
          <w:rFonts w:ascii="Verdana" w:hAnsi="Verdana"/>
          <w:sz w:val="20"/>
          <w:szCs w:val="20"/>
        </w:rPr>
        <w:t xml:space="preserve">Wartung und </w:t>
      </w:r>
      <w:proofErr w:type="spellStart"/>
      <w:r w:rsidR="00E948CB" w:rsidRPr="00AE65AD">
        <w:rPr>
          <w:rFonts w:ascii="Verdana" w:hAnsi="Verdana"/>
          <w:sz w:val="20"/>
          <w:szCs w:val="20"/>
        </w:rPr>
        <w:t>Revamping</w:t>
      </w:r>
      <w:proofErr w:type="spellEnd"/>
      <w:r w:rsidR="00E948CB" w:rsidRPr="00AE65AD">
        <w:rPr>
          <w:rFonts w:ascii="Verdana" w:hAnsi="Verdana"/>
          <w:sz w:val="20"/>
          <w:szCs w:val="20"/>
        </w:rPr>
        <w:t xml:space="preserve"> erheblich profitieren.</w:t>
      </w:r>
      <w:r w:rsidR="00D94A39" w:rsidRPr="00AE65AD">
        <w:rPr>
          <w:rFonts w:ascii="Verdana" w:hAnsi="Verdana"/>
          <w:sz w:val="20"/>
          <w:szCs w:val="20"/>
        </w:rPr>
        <w:t xml:space="preserve"> </w:t>
      </w:r>
      <w:r w:rsidR="002926FB">
        <w:rPr>
          <w:rFonts w:ascii="Verdana" w:hAnsi="Verdana"/>
          <w:sz w:val="20"/>
          <w:szCs w:val="20"/>
        </w:rPr>
        <w:t>Erste Erfahrungen bestätigen die Beschleunigung solcher Projekte.</w:t>
      </w:r>
    </w:p>
    <w:p w14:paraId="3D12F366" w14:textId="77777777" w:rsidR="00C12F19" w:rsidRPr="00AE65AD" w:rsidRDefault="00C12F19" w:rsidP="009F1DF7">
      <w:pPr>
        <w:spacing w:after="0"/>
        <w:rPr>
          <w:rFonts w:ascii="Verdana" w:hAnsi="Verdana"/>
          <w:sz w:val="20"/>
          <w:szCs w:val="20"/>
        </w:rPr>
      </w:pPr>
    </w:p>
    <w:p w14:paraId="1B1061CE" w14:textId="77777777" w:rsidR="00276121" w:rsidRDefault="001F7674" w:rsidP="009F1DF7">
      <w:pPr>
        <w:spacing w:after="0"/>
        <w:rPr>
          <w:rFonts w:ascii="Verdana" w:hAnsi="Verdana"/>
          <w:sz w:val="20"/>
          <w:szCs w:val="20"/>
        </w:rPr>
      </w:pPr>
      <w:r w:rsidRPr="00AE65AD">
        <w:rPr>
          <w:rFonts w:ascii="Verdana" w:hAnsi="Verdana"/>
          <w:sz w:val="20"/>
          <w:szCs w:val="20"/>
        </w:rPr>
        <w:t xml:space="preserve">Die Bestandsdaten werden von der </w:t>
      </w:r>
      <w:r w:rsidR="00437076" w:rsidRPr="00AE65AD">
        <w:rPr>
          <w:rFonts w:ascii="Verdana" w:hAnsi="Verdana"/>
          <w:sz w:val="20"/>
          <w:szCs w:val="20"/>
        </w:rPr>
        <w:t>kooperativen</w:t>
      </w:r>
      <w:r w:rsidRPr="00AE65AD">
        <w:rPr>
          <w:rFonts w:ascii="Verdana" w:hAnsi="Verdana"/>
          <w:sz w:val="20"/>
          <w:szCs w:val="20"/>
        </w:rPr>
        <w:t xml:space="preserve"> Plattform </w:t>
      </w:r>
      <w:r w:rsidR="00437076" w:rsidRPr="00AE65AD">
        <w:rPr>
          <w:rFonts w:ascii="Verdana" w:hAnsi="Verdana"/>
          <w:sz w:val="20"/>
          <w:szCs w:val="20"/>
        </w:rPr>
        <w:t xml:space="preserve">Engineering Base (EB) </w:t>
      </w:r>
      <w:r w:rsidR="007931A1" w:rsidRPr="00AE65AD">
        <w:rPr>
          <w:rFonts w:ascii="Verdana" w:hAnsi="Verdana"/>
          <w:sz w:val="20"/>
          <w:szCs w:val="20"/>
        </w:rPr>
        <w:t xml:space="preserve">in gängigen Formaten wie </w:t>
      </w:r>
      <w:r w:rsidR="00437076" w:rsidRPr="00AE65AD">
        <w:rPr>
          <w:rFonts w:ascii="Verdana" w:hAnsi="Verdana"/>
          <w:sz w:val="20"/>
          <w:szCs w:val="20"/>
        </w:rPr>
        <w:t>XLS oder DWG konfiguriert</w:t>
      </w:r>
      <w:r w:rsidR="007931A1" w:rsidRPr="00AE65AD">
        <w:rPr>
          <w:rFonts w:ascii="Verdana" w:hAnsi="Verdana"/>
          <w:sz w:val="20"/>
          <w:szCs w:val="20"/>
        </w:rPr>
        <w:t>, gemappt und importiert</w:t>
      </w:r>
      <w:r w:rsidR="00437076" w:rsidRPr="00AE65AD">
        <w:rPr>
          <w:rFonts w:ascii="Verdana" w:hAnsi="Verdana"/>
          <w:sz w:val="20"/>
          <w:szCs w:val="20"/>
        </w:rPr>
        <w:t xml:space="preserve">. So fasst das System alle Informationen über ein </w:t>
      </w:r>
      <w:r w:rsidR="009751B6" w:rsidRPr="00AE65AD">
        <w:rPr>
          <w:rFonts w:ascii="Verdana" w:hAnsi="Verdana"/>
          <w:sz w:val="20"/>
          <w:szCs w:val="20"/>
        </w:rPr>
        <w:t xml:space="preserve">bestimmtes </w:t>
      </w:r>
      <w:r w:rsidR="00437076" w:rsidRPr="00AE65AD">
        <w:rPr>
          <w:rFonts w:ascii="Verdana" w:hAnsi="Verdana"/>
          <w:sz w:val="20"/>
          <w:szCs w:val="20"/>
        </w:rPr>
        <w:t xml:space="preserve">Objekt aus verschiedenen Disziplinen zu einem zentralen Objektmodell </w:t>
      </w:r>
      <w:r w:rsidR="00D833AD" w:rsidRPr="00AE65AD">
        <w:rPr>
          <w:rFonts w:ascii="Verdana" w:hAnsi="Verdana"/>
          <w:sz w:val="20"/>
          <w:szCs w:val="20"/>
        </w:rPr>
        <w:t>zusammen – samt</w:t>
      </w:r>
      <w:r w:rsidR="00437076" w:rsidRPr="00AE65AD">
        <w:rPr>
          <w:rFonts w:ascii="Verdana" w:hAnsi="Verdana"/>
          <w:sz w:val="20"/>
          <w:szCs w:val="20"/>
        </w:rPr>
        <w:t xml:space="preserve"> zugehörigen Attributen</w:t>
      </w:r>
      <w:r w:rsidR="009F6109" w:rsidRPr="00AE65AD">
        <w:rPr>
          <w:rFonts w:ascii="Verdana" w:hAnsi="Verdana"/>
          <w:sz w:val="20"/>
          <w:szCs w:val="20"/>
        </w:rPr>
        <w:t xml:space="preserve"> </w:t>
      </w:r>
      <w:r w:rsidR="00D833AD" w:rsidRPr="00AE65AD">
        <w:rPr>
          <w:rFonts w:ascii="Verdana" w:hAnsi="Verdana"/>
          <w:sz w:val="20"/>
          <w:szCs w:val="20"/>
        </w:rPr>
        <w:t>und</w:t>
      </w:r>
      <w:r w:rsidR="009F6109" w:rsidRPr="00AE65AD">
        <w:rPr>
          <w:rFonts w:ascii="Verdana" w:hAnsi="Verdana"/>
          <w:sz w:val="20"/>
          <w:szCs w:val="20"/>
        </w:rPr>
        <w:t xml:space="preserve"> </w:t>
      </w:r>
      <w:r w:rsidR="00D833AD" w:rsidRPr="00AE65AD">
        <w:rPr>
          <w:rFonts w:ascii="Verdana" w:hAnsi="Verdana"/>
          <w:sz w:val="20"/>
          <w:szCs w:val="20"/>
        </w:rPr>
        <w:t xml:space="preserve">Repräsentationen in </w:t>
      </w:r>
      <w:r w:rsidR="00AE65AD">
        <w:rPr>
          <w:rFonts w:ascii="Verdana" w:hAnsi="Verdana"/>
          <w:sz w:val="20"/>
          <w:szCs w:val="20"/>
        </w:rPr>
        <w:t>diversen</w:t>
      </w:r>
      <w:r w:rsidR="00D833AD" w:rsidRPr="00AE65AD">
        <w:rPr>
          <w:rFonts w:ascii="Verdana" w:hAnsi="Verdana"/>
          <w:sz w:val="20"/>
          <w:szCs w:val="20"/>
        </w:rPr>
        <w:t xml:space="preserve"> Dokumenten.</w:t>
      </w:r>
      <w:r w:rsidR="00C12F19" w:rsidRPr="00AE65AD">
        <w:rPr>
          <w:rFonts w:ascii="Verdana" w:hAnsi="Verdana"/>
          <w:sz w:val="20"/>
          <w:szCs w:val="20"/>
        </w:rPr>
        <w:t xml:space="preserve"> </w:t>
      </w:r>
      <w:r w:rsidR="00D833AD" w:rsidRPr="00AE65AD">
        <w:rPr>
          <w:rFonts w:ascii="Verdana" w:hAnsi="Verdana"/>
          <w:sz w:val="20"/>
          <w:szCs w:val="20"/>
        </w:rPr>
        <w:t xml:space="preserve">Alle </w:t>
      </w:r>
      <w:r w:rsidR="00437076" w:rsidRPr="00AE65AD">
        <w:rPr>
          <w:rFonts w:ascii="Verdana" w:hAnsi="Verdana"/>
          <w:sz w:val="20"/>
          <w:szCs w:val="20"/>
        </w:rPr>
        <w:t xml:space="preserve">importierten Objekte, von der Pumpe im R&amp;I-Schema bis zur letzten Klemme </w:t>
      </w:r>
      <w:r w:rsidR="00AE65AD">
        <w:rPr>
          <w:rFonts w:ascii="Verdana" w:hAnsi="Verdana"/>
          <w:sz w:val="20"/>
          <w:szCs w:val="20"/>
        </w:rPr>
        <w:t>im Schaltschrankplan</w:t>
      </w:r>
      <w:r w:rsidR="009F1DF7" w:rsidRPr="00AE65AD">
        <w:rPr>
          <w:rFonts w:ascii="Verdana" w:hAnsi="Verdana"/>
          <w:sz w:val="20"/>
          <w:szCs w:val="20"/>
        </w:rPr>
        <w:t>,</w:t>
      </w:r>
      <w:r w:rsidR="00437076" w:rsidRPr="00AE65AD">
        <w:rPr>
          <w:rFonts w:ascii="Verdana" w:hAnsi="Verdana"/>
          <w:sz w:val="20"/>
          <w:szCs w:val="20"/>
        </w:rPr>
        <w:t xml:space="preserve"> bilden </w:t>
      </w:r>
      <w:r w:rsidR="009F1DF7" w:rsidRPr="00AE65AD">
        <w:rPr>
          <w:rFonts w:ascii="Verdana" w:hAnsi="Verdana"/>
          <w:sz w:val="20"/>
          <w:szCs w:val="20"/>
        </w:rPr>
        <w:t xml:space="preserve">dann </w:t>
      </w:r>
      <w:r w:rsidR="00437076" w:rsidRPr="00AE65AD">
        <w:rPr>
          <w:rFonts w:ascii="Verdana" w:hAnsi="Verdana"/>
          <w:sz w:val="20"/>
          <w:szCs w:val="20"/>
        </w:rPr>
        <w:t xml:space="preserve">ein übergreifendes Anlagenmodell </w:t>
      </w:r>
      <w:r w:rsidR="00D833AD" w:rsidRPr="00AE65AD">
        <w:rPr>
          <w:rFonts w:ascii="Verdana" w:hAnsi="Verdana"/>
          <w:sz w:val="20"/>
          <w:szCs w:val="20"/>
        </w:rPr>
        <w:t xml:space="preserve">mit </w:t>
      </w:r>
      <w:r w:rsidR="00437076" w:rsidRPr="00AE65AD">
        <w:rPr>
          <w:rFonts w:ascii="Verdana" w:hAnsi="Verdana"/>
          <w:sz w:val="20"/>
          <w:szCs w:val="20"/>
        </w:rPr>
        <w:t xml:space="preserve">intelligenten Verknüpfungen. </w:t>
      </w:r>
      <w:r w:rsidR="00D833AD" w:rsidRPr="00AE65AD">
        <w:rPr>
          <w:rFonts w:ascii="Verdana" w:hAnsi="Verdana"/>
          <w:sz w:val="20"/>
          <w:szCs w:val="20"/>
        </w:rPr>
        <w:t>Es</w:t>
      </w:r>
      <w:r w:rsidR="00437076" w:rsidRPr="00AE65AD">
        <w:rPr>
          <w:rFonts w:ascii="Verdana" w:hAnsi="Verdana"/>
          <w:sz w:val="20"/>
          <w:szCs w:val="20"/>
        </w:rPr>
        <w:t xml:space="preserve"> ist in der von allen beteiligten Engineering</w:t>
      </w:r>
      <w:r w:rsidR="009F1DF7" w:rsidRPr="00AE65AD">
        <w:rPr>
          <w:rFonts w:ascii="Verdana" w:hAnsi="Verdana"/>
          <w:sz w:val="20"/>
          <w:szCs w:val="20"/>
        </w:rPr>
        <w:t>-D</w:t>
      </w:r>
      <w:r w:rsidR="00437076" w:rsidRPr="00AE65AD">
        <w:rPr>
          <w:rFonts w:ascii="Verdana" w:hAnsi="Verdana"/>
          <w:sz w:val="20"/>
          <w:szCs w:val="20"/>
        </w:rPr>
        <w:t>isziplinen nutzbaren Dat</w:t>
      </w:r>
      <w:r w:rsidR="00AE65AD">
        <w:rPr>
          <w:rFonts w:ascii="Verdana" w:hAnsi="Verdana"/>
          <w:sz w:val="20"/>
          <w:szCs w:val="20"/>
        </w:rPr>
        <w:t>enbank gespeichert – konsistent und</w:t>
      </w:r>
      <w:r w:rsidR="00437076" w:rsidRPr="00AE65AD">
        <w:rPr>
          <w:rFonts w:ascii="Verdana" w:hAnsi="Verdana"/>
          <w:sz w:val="20"/>
          <w:szCs w:val="20"/>
        </w:rPr>
        <w:t xml:space="preserve"> übersichtlich</w:t>
      </w:r>
      <w:r w:rsidR="003710D5" w:rsidRPr="00AE65AD">
        <w:rPr>
          <w:rFonts w:ascii="Verdana" w:hAnsi="Verdana"/>
          <w:sz w:val="20"/>
          <w:szCs w:val="20"/>
        </w:rPr>
        <w:t>.</w:t>
      </w:r>
    </w:p>
    <w:p w14:paraId="5E84D5D4" w14:textId="77777777" w:rsidR="003710D5" w:rsidRDefault="003710D5" w:rsidP="009F1DF7">
      <w:pPr>
        <w:spacing w:after="0"/>
        <w:rPr>
          <w:rFonts w:ascii="Verdana" w:hAnsi="Verdana"/>
          <w:sz w:val="20"/>
          <w:szCs w:val="20"/>
        </w:rPr>
      </w:pPr>
    </w:p>
    <w:p w14:paraId="290C167C" w14:textId="77777777" w:rsidR="00C12F19" w:rsidRDefault="00C12F19" w:rsidP="009F1DF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Pr="00C12F19">
        <w:rPr>
          <w:rFonts w:ascii="Verdana" w:hAnsi="Verdana"/>
          <w:b/>
          <w:sz w:val="20"/>
          <w:szCs w:val="20"/>
        </w:rPr>
        <w:t>iel mehr als PDF &amp; Co</w:t>
      </w:r>
    </w:p>
    <w:p w14:paraId="4FC75F2C" w14:textId="77777777" w:rsidR="002B0FC5" w:rsidRPr="00AE65AD" w:rsidRDefault="003710D5" w:rsidP="007321F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Nur so ist „echte“ Digitalisierung umsetzbar. </w:t>
      </w:r>
      <w:proofErr w:type="spellStart"/>
      <w:r>
        <w:rPr>
          <w:rFonts w:ascii="Verdana" w:hAnsi="Verdana"/>
          <w:sz w:val="20"/>
          <w:szCs w:val="20"/>
        </w:rPr>
        <w:t>Pdfs</w:t>
      </w:r>
      <w:proofErr w:type="spellEnd"/>
      <w:r w:rsidR="007931A1">
        <w:rPr>
          <w:rFonts w:ascii="Verdana" w:hAnsi="Verdana"/>
          <w:sz w:val="20"/>
          <w:szCs w:val="20"/>
        </w:rPr>
        <w:t>, DWG-Grafiken</w:t>
      </w:r>
      <w:r>
        <w:rPr>
          <w:rFonts w:ascii="Verdana" w:hAnsi="Verdana"/>
          <w:sz w:val="20"/>
          <w:szCs w:val="20"/>
        </w:rPr>
        <w:t xml:space="preserve"> und Scans sind zwar digitale Dokumente, </w:t>
      </w:r>
      <w:r w:rsidR="009751B6">
        <w:rPr>
          <w:rFonts w:ascii="Verdana" w:hAnsi="Verdana"/>
          <w:sz w:val="20"/>
          <w:szCs w:val="20"/>
        </w:rPr>
        <w:t>je</w:t>
      </w:r>
      <w:r>
        <w:rPr>
          <w:rFonts w:ascii="Verdana" w:hAnsi="Verdana"/>
          <w:sz w:val="20"/>
          <w:szCs w:val="20"/>
        </w:rPr>
        <w:t xml:space="preserve">doch </w:t>
      </w:r>
      <w:r w:rsidR="009751B6">
        <w:rPr>
          <w:rFonts w:ascii="Verdana" w:hAnsi="Verdana"/>
          <w:sz w:val="20"/>
          <w:szCs w:val="20"/>
        </w:rPr>
        <w:t>blattorientiert</w:t>
      </w:r>
      <w:r w:rsidR="00FC3D36">
        <w:rPr>
          <w:rFonts w:ascii="Verdana" w:hAnsi="Verdana"/>
          <w:sz w:val="20"/>
          <w:szCs w:val="20"/>
        </w:rPr>
        <w:t xml:space="preserve">, </w:t>
      </w:r>
      <w:r w:rsidR="00496246">
        <w:rPr>
          <w:rFonts w:ascii="Verdana" w:hAnsi="Verdana"/>
          <w:sz w:val="20"/>
          <w:szCs w:val="20"/>
        </w:rPr>
        <w:t xml:space="preserve">ohne </w:t>
      </w:r>
      <w:r w:rsidR="00816F18">
        <w:rPr>
          <w:rFonts w:ascii="Verdana" w:hAnsi="Verdana"/>
          <w:sz w:val="20"/>
          <w:szCs w:val="20"/>
        </w:rPr>
        <w:t xml:space="preserve">referenzierendes </w:t>
      </w:r>
      <w:r w:rsidR="00496246">
        <w:rPr>
          <w:rFonts w:ascii="Verdana" w:hAnsi="Verdana"/>
          <w:sz w:val="20"/>
          <w:szCs w:val="20"/>
        </w:rPr>
        <w:t>Datenmodell</w:t>
      </w:r>
      <w:r w:rsidR="009751B6">
        <w:rPr>
          <w:rFonts w:ascii="Verdana" w:hAnsi="Verdana"/>
          <w:sz w:val="20"/>
          <w:szCs w:val="20"/>
        </w:rPr>
        <w:t>. I</w:t>
      </w:r>
      <w:r w:rsidR="00E658D5">
        <w:rPr>
          <w:rFonts w:ascii="Verdana" w:hAnsi="Verdana"/>
          <w:sz w:val="20"/>
          <w:szCs w:val="20"/>
        </w:rPr>
        <w:t xml:space="preserve">hre Inhalte sind </w:t>
      </w:r>
      <w:r w:rsidR="00FC3D36">
        <w:rPr>
          <w:rFonts w:ascii="Verdana" w:hAnsi="Verdana"/>
          <w:sz w:val="20"/>
          <w:szCs w:val="20"/>
        </w:rPr>
        <w:t xml:space="preserve">daher </w:t>
      </w:r>
      <w:r w:rsidR="00E658D5">
        <w:rPr>
          <w:rFonts w:ascii="Verdana" w:hAnsi="Verdana"/>
          <w:sz w:val="20"/>
          <w:szCs w:val="20"/>
        </w:rPr>
        <w:t>nicht</w:t>
      </w:r>
      <w:r>
        <w:rPr>
          <w:rFonts w:ascii="Verdana" w:hAnsi="Verdana"/>
          <w:sz w:val="20"/>
          <w:szCs w:val="20"/>
        </w:rPr>
        <w:t xml:space="preserve"> </w:t>
      </w:r>
      <w:r w:rsidR="00C12F19">
        <w:rPr>
          <w:rFonts w:ascii="Verdana" w:hAnsi="Verdana"/>
          <w:sz w:val="20"/>
          <w:szCs w:val="20"/>
        </w:rPr>
        <w:t xml:space="preserve">im </w:t>
      </w:r>
      <w:proofErr w:type="spellStart"/>
      <w:r w:rsidR="00C12F19">
        <w:rPr>
          <w:rFonts w:ascii="Verdana" w:hAnsi="Verdana"/>
          <w:sz w:val="20"/>
          <w:szCs w:val="20"/>
        </w:rPr>
        <w:t>IoT</w:t>
      </w:r>
      <w:proofErr w:type="spellEnd"/>
      <w:r w:rsidR="00C12F19">
        <w:rPr>
          <w:rFonts w:ascii="Verdana" w:hAnsi="Verdana"/>
          <w:sz w:val="20"/>
          <w:szCs w:val="20"/>
        </w:rPr>
        <w:t>-Sinn</w:t>
      </w:r>
      <w:r w:rsidR="00E658D5">
        <w:rPr>
          <w:rFonts w:ascii="Verdana" w:hAnsi="Verdana"/>
          <w:sz w:val="20"/>
          <w:szCs w:val="20"/>
        </w:rPr>
        <w:t xml:space="preserve"> nutzbar.</w:t>
      </w:r>
      <w:r>
        <w:rPr>
          <w:rFonts w:ascii="Verdana" w:hAnsi="Verdana"/>
          <w:sz w:val="20"/>
          <w:szCs w:val="20"/>
        </w:rPr>
        <w:t xml:space="preserve"> </w:t>
      </w:r>
      <w:r w:rsidR="007321F7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in Navigationssystem </w:t>
      </w:r>
      <w:r w:rsidR="007321F7">
        <w:rPr>
          <w:rFonts w:ascii="Verdana" w:hAnsi="Verdana"/>
          <w:sz w:val="20"/>
          <w:szCs w:val="20"/>
        </w:rPr>
        <w:t xml:space="preserve">etwa kann </w:t>
      </w:r>
      <w:r>
        <w:rPr>
          <w:rFonts w:ascii="Verdana" w:hAnsi="Verdana"/>
          <w:sz w:val="20"/>
          <w:szCs w:val="20"/>
        </w:rPr>
        <w:t xml:space="preserve">mit einem </w:t>
      </w:r>
      <w:r w:rsidR="00AE65AD">
        <w:rPr>
          <w:rFonts w:ascii="Verdana" w:hAnsi="Verdana"/>
          <w:sz w:val="20"/>
          <w:szCs w:val="20"/>
        </w:rPr>
        <w:t xml:space="preserve">einfachen </w:t>
      </w:r>
      <w:r>
        <w:rPr>
          <w:rFonts w:ascii="Verdana" w:hAnsi="Verdana"/>
          <w:sz w:val="20"/>
          <w:szCs w:val="20"/>
        </w:rPr>
        <w:t>digitale</w:t>
      </w:r>
      <w:r w:rsidR="007321F7">
        <w:rPr>
          <w:rFonts w:ascii="Verdana" w:hAnsi="Verdana"/>
          <w:sz w:val="20"/>
          <w:szCs w:val="20"/>
        </w:rPr>
        <w:t xml:space="preserve">n Straßenplan </w:t>
      </w:r>
      <w:r w:rsidR="00816F18">
        <w:rPr>
          <w:rFonts w:ascii="Verdana" w:hAnsi="Verdana"/>
          <w:sz w:val="20"/>
          <w:szCs w:val="20"/>
        </w:rPr>
        <w:t xml:space="preserve">nichts </w:t>
      </w:r>
      <w:r w:rsidR="007321F7">
        <w:rPr>
          <w:rFonts w:ascii="Verdana" w:hAnsi="Verdana"/>
          <w:sz w:val="20"/>
          <w:szCs w:val="20"/>
        </w:rPr>
        <w:t>anfangen</w:t>
      </w:r>
      <w:r>
        <w:rPr>
          <w:rFonts w:ascii="Verdana" w:hAnsi="Verdana"/>
          <w:sz w:val="20"/>
          <w:szCs w:val="20"/>
        </w:rPr>
        <w:t xml:space="preserve">, </w:t>
      </w:r>
      <w:r w:rsidR="007321F7">
        <w:rPr>
          <w:rFonts w:ascii="Verdana" w:hAnsi="Verdana"/>
          <w:sz w:val="20"/>
          <w:szCs w:val="20"/>
        </w:rPr>
        <w:t xml:space="preserve">weil es </w:t>
      </w:r>
      <w:r w:rsidR="00E658D5">
        <w:rPr>
          <w:rFonts w:ascii="Verdana" w:hAnsi="Verdana"/>
          <w:sz w:val="20"/>
          <w:szCs w:val="20"/>
        </w:rPr>
        <w:t xml:space="preserve">daraus </w:t>
      </w:r>
      <w:r w:rsidR="007321F7">
        <w:rPr>
          <w:rFonts w:ascii="Verdana" w:hAnsi="Verdana"/>
          <w:sz w:val="20"/>
          <w:szCs w:val="20"/>
        </w:rPr>
        <w:t>weder Einbahnstraßen noch Stauinformationen</w:t>
      </w:r>
      <w:r w:rsidR="00816F18">
        <w:rPr>
          <w:rFonts w:ascii="Verdana" w:hAnsi="Verdana"/>
          <w:sz w:val="20"/>
          <w:szCs w:val="20"/>
        </w:rPr>
        <w:t xml:space="preserve"> und Ähnliches</w:t>
      </w:r>
      <w:r w:rsidR="00AE65AD">
        <w:rPr>
          <w:rFonts w:ascii="Verdana" w:hAnsi="Verdana"/>
          <w:sz w:val="20"/>
          <w:szCs w:val="20"/>
        </w:rPr>
        <w:t xml:space="preserve"> </w:t>
      </w:r>
      <w:r w:rsidR="00E658D5">
        <w:rPr>
          <w:rFonts w:ascii="Verdana" w:hAnsi="Verdana"/>
          <w:sz w:val="20"/>
          <w:szCs w:val="20"/>
        </w:rPr>
        <w:t>extrahieren kann</w:t>
      </w:r>
      <w:r w:rsidR="007321F7">
        <w:rPr>
          <w:rFonts w:ascii="Verdana" w:hAnsi="Verdana"/>
          <w:sz w:val="20"/>
          <w:szCs w:val="20"/>
        </w:rPr>
        <w:t xml:space="preserve">. Genauso </w:t>
      </w:r>
      <w:r>
        <w:rPr>
          <w:rFonts w:ascii="Verdana" w:hAnsi="Verdana"/>
          <w:sz w:val="20"/>
          <w:szCs w:val="20"/>
        </w:rPr>
        <w:t xml:space="preserve">behindern PDF &amp; Co </w:t>
      </w:r>
      <w:r w:rsidRPr="00AE65AD">
        <w:rPr>
          <w:rFonts w:ascii="Verdana" w:hAnsi="Verdana"/>
          <w:sz w:val="20"/>
          <w:szCs w:val="20"/>
        </w:rPr>
        <w:t>Anlageningen</w:t>
      </w:r>
      <w:r w:rsidR="00C12F19" w:rsidRPr="00AE65AD">
        <w:rPr>
          <w:rFonts w:ascii="Verdana" w:hAnsi="Verdana"/>
          <w:sz w:val="20"/>
          <w:szCs w:val="20"/>
        </w:rPr>
        <w:t xml:space="preserve">ieure: </w:t>
      </w:r>
      <w:r w:rsidR="00816F18">
        <w:rPr>
          <w:rFonts w:ascii="Verdana" w:hAnsi="Verdana"/>
          <w:sz w:val="20"/>
          <w:szCs w:val="20"/>
        </w:rPr>
        <w:t xml:space="preserve">Die </w:t>
      </w:r>
      <w:r w:rsidRPr="00AE65AD">
        <w:rPr>
          <w:rFonts w:ascii="Verdana" w:hAnsi="Verdana"/>
          <w:sz w:val="20"/>
          <w:szCs w:val="20"/>
        </w:rPr>
        <w:t xml:space="preserve">Objekte </w:t>
      </w:r>
      <w:r w:rsidR="00C12F19" w:rsidRPr="00AE65AD">
        <w:rPr>
          <w:rFonts w:ascii="Verdana" w:hAnsi="Verdana"/>
          <w:sz w:val="20"/>
          <w:szCs w:val="20"/>
        </w:rPr>
        <w:t xml:space="preserve">in den Dokumenten sind </w:t>
      </w:r>
      <w:r w:rsidRPr="00AE65AD">
        <w:rPr>
          <w:rFonts w:ascii="Verdana" w:hAnsi="Verdana"/>
          <w:sz w:val="20"/>
          <w:szCs w:val="20"/>
        </w:rPr>
        <w:t xml:space="preserve">nicht unabhängig </w:t>
      </w:r>
      <w:r w:rsidR="002B0FC5" w:rsidRPr="00AE65AD">
        <w:rPr>
          <w:rFonts w:ascii="Verdana" w:hAnsi="Verdana"/>
          <w:sz w:val="20"/>
          <w:szCs w:val="20"/>
        </w:rPr>
        <w:t xml:space="preserve">erreich- und </w:t>
      </w:r>
      <w:r w:rsidR="00C12F19" w:rsidRPr="00AE65AD">
        <w:rPr>
          <w:rFonts w:ascii="Verdana" w:hAnsi="Verdana"/>
          <w:sz w:val="20"/>
          <w:szCs w:val="20"/>
        </w:rPr>
        <w:t>bearbeitbar</w:t>
      </w:r>
      <w:r w:rsidRPr="00AE65AD">
        <w:rPr>
          <w:rFonts w:ascii="Verdana" w:hAnsi="Verdana"/>
          <w:sz w:val="20"/>
          <w:szCs w:val="20"/>
        </w:rPr>
        <w:t xml:space="preserve">. </w:t>
      </w:r>
      <w:r w:rsidR="002B0FC5" w:rsidRPr="00AE65AD">
        <w:rPr>
          <w:rFonts w:ascii="Verdana" w:hAnsi="Verdana"/>
          <w:sz w:val="20"/>
          <w:szCs w:val="20"/>
        </w:rPr>
        <w:t>Daz</w:t>
      </w:r>
      <w:r w:rsidR="00816F18">
        <w:rPr>
          <w:rFonts w:ascii="Verdana" w:hAnsi="Verdana"/>
          <w:sz w:val="20"/>
          <w:szCs w:val="20"/>
        </w:rPr>
        <w:t>u ist bislang der Umweg über die</w:t>
      </w:r>
      <w:r w:rsidR="002B0FC5" w:rsidRPr="00AE65AD">
        <w:rPr>
          <w:rFonts w:ascii="Verdana" w:hAnsi="Verdana"/>
          <w:sz w:val="20"/>
          <w:szCs w:val="20"/>
        </w:rPr>
        <w:t xml:space="preserve"> </w:t>
      </w:r>
      <w:r w:rsidRPr="00AE65AD">
        <w:rPr>
          <w:rFonts w:ascii="Verdana" w:hAnsi="Verdana"/>
          <w:sz w:val="20"/>
          <w:szCs w:val="20"/>
        </w:rPr>
        <w:t>Pläne, Listen und Datenbanken der einzelnen Disziplinen n</w:t>
      </w:r>
      <w:r w:rsidR="002B0FC5" w:rsidRPr="00AE65AD">
        <w:rPr>
          <w:rFonts w:ascii="Verdana" w:hAnsi="Verdana"/>
          <w:sz w:val="20"/>
          <w:szCs w:val="20"/>
        </w:rPr>
        <w:t>otwendig.</w:t>
      </w:r>
      <w:r w:rsidR="009F1DF7" w:rsidRPr="00AE65AD">
        <w:rPr>
          <w:rFonts w:ascii="Verdana" w:hAnsi="Verdana"/>
          <w:sz w:val="20"/>
          <w:szCs w:val="20"/>
        </w:rPr>
        <w:t xml:space="preserve"> </w:t>
      </w:r>
      <w:r w:rsidR="002C385A" w:rsidRPr="00AE65AD">
        <w:rPr>
          <w:rFonts w:ascii="Verdana" w:hAnsi="Verdana"/>
          <w:sz w:val="20"/>
          <w:szCs w:val="20"/>
        </w:rPr>
        <w:t xml:space="preserve">So bleibt </w:t>
      </w:r>
      <w:r w:rsidR="00816F18">
        <w:rPr>
          <w:rFonts w:ascii="Verdana" w:hAnsi="Verdana"/>
          <w:sz w:val="20"/>
          <w:szCs w:val="20"/>
        </w:rPr>
        <w:t xml:space="preserve">das </w:t>
      </w:r>
      <w:r w:rsidR="002C385A" w:rsidRPr="00AE65AD">
        <w:rPr>
          <w:rFonts w:ascii="Verdana" w:hAnsi="Verdana"/>
          <w:sz w:val="20"/>
          <w:szCs w:val="20"/>
        </w:rPr>
        <w:t xml:space="preserve">Änderungsmanagement immer ein Engpass vor mehr Effizienz. </w:t>
      </w:r>
      <w:r w:rsidR="002B0FC5" w:rsidRPr="00AE65AD">
        <w:rPr>
          <w:rFonts w:ascii="Verdana" w:hAnsi="Verdana"/>
          <w:sz w:val="20"/>
          <w:szCs w:val="20"/>
        </w:rPr>
        <w:t>EB dagegen enthält</w:t>
      </w:r>
      <w:r w:rsidR="009F1DF7" w:rsidRPr="00AE65AD">
        <w:rPr>
          <w:rFonts w:ascii="Verdana" w:hAnsi="Verdana"/>
          <w:sz w:val="20"/>
          <w:szCs w:val="20"/>
        </w:rPr>
        <w:t xml:space="preserve"> ein </w:t>
      </w:r>
      <w:r w:rsidR="00C12F19" w:rsidRPr="00AE65AD">
        <w:rPr>
          <w:rFonts w:ascii="Verdana" w:hAnsi="Verdana"/>
          <w:sz w:val="20"/>
          <w:szCs w:val="20"/>
        </w:rPr>
        <w:t xml:space="preserve">allen gemeinsames, </w:t>
      </w:r>
      <w:r w:rsidR="007321F7" w:rsidRPr="00AE65AD">
        <w:rPr>
          <w:rFonts w:ascii="Verdana" w:hAnsi="Verdana"/>
          <w:sz w:val="20"/>
          <w:szCs w:val="20"/>
        </w:rPr>
        <w:t>korrespondierendes</w:t>
      </w:r>
      <w:r w:rsidR="00C12F19" w:rsidRPr="00AE65AD">
        <w:rPr>
          <w:rFonts w:ascii="Verdana" w:hAnsi="Verdana"/>
          <w:sz w:val="20"/>
          <w:szCs w:val="20"/>
        </w:rPr>
        <w:t xml:space="preserve"> </w:t>
      </w:r>
      <w:r w:rsidR="009F1DF7" w:rsidRPr="00AE65AD">
        <w:rPr>
          <w:rFonts w:ascii="Verdana" w:hAnsi="Verdana"/>
          <w:sz w:val="20"/>
          <w:szCs w:val="20"/>
        </w:rPr>
        <w:t>Datenmo</w:t>
      </w:r>
      <w:r w:rsidR="007321F7" w:rsidRPr="00AE65AD">
        <w:rPr>
          <w:rFonts w:ascii="Verdana" w:hAnsi="Verdana"/>
          <w:sz w:val="20"/>
          <w:szCs w:val="20"/>
        </w:rPr>
        <w:t>dell</w:t>
      </w:r>
      <w:r w:rsidR="002B0FC5" w:rsidRPr="00AE65AD">
        <w:rPr>
          <w:rFonts w:ascii="Verdana" w:hAnsi="Verdana"/>
          <w:sz w:val="20"/>
          <w:szCs w:val="20"/>
        </w:rPr>
        <w:t xml:space="preserve">, das </w:t>
      </w:r>
      <w:r w:rsidR="00816F18">
        <w:rPr>
          <w:rFonts w:ascii="Verdana" w:hAnsi="Verdana"/>
          <w:sz w:val="20"/>
          <w:szCs w:val="20"/>
        </w:rPr>
        <w:t>jede</w:t>
      </w:r>
      <w:r w:rsidR="002B0FC5" w:rsidRPr="00AE65AD">
        <w:rPr>
          <w:rFonts w:ascii="Verdana" w:hAnsi="Verdana"/>
          <w:sz w:val="20"/>
          <w:szCs w:val="20"/>
        </w:rPr>
        <w:t xml:space="preserve"> </w:t>
      </w:r>
      <w:r w:rsidR="00E658D5" w:rsidRPr="00AE65AD">
        <w:rPr>
          <w:rFonts w:ascii="Verdana" w:hAnsi="Verdana"/>
          <w:sz w:val="20"/>
          <w:szCs w:val="20"/>
        </w:rPr>
        <w:t>Einzel-</w:t>
      </w:r>
      <w:r w:rsidR="00816F18">
        <w:rPr>
          <w:rFonts w:ascii="Verdana" w:hAnsi="Verdana"/>
          <w:sz w:val="20"/>
          <w:szCs w:val="20"/>
        </w:rPr>
        <w:t>Information</w:t>
      </w:r>
      <w:r w:rsidR="002B0FC5" w:rsidRPr="00AE65AD">
        <w:rPr>
          <w:rFonts w:ascii="Verdana" w:hAnsi="Verdana"/>
          <w:sz w:val="20"/>
          <w:szCs w:val="20"/>
        </w:rPr>
        <w:t xml:space="preserve"> jederzeit </w:t>
      </w:r>
      <w:r w:rsidR="002C385A" w:rsidRPr="00AE65AD">
        <w:rPr>
          <w:rFonts w:ascii="Verdana" w:hAnsi="Verdana"/>
          <w:sz w:val="20"/>
          <w:szCs w:val="20"/>
        </w:rPr>
        <w:t xml:space="preserve">konsistent </w:t>
      </w:r>
      <w:r w:rsidR="00816F18">
        <w:rPr>
          <w:rFonts w:ascii="Verdana" w:hAnsi="Verdana"/>
          <w:sz w:val="20"/>
          <w:szCs w:val="20"/>
        </w:rPr>
        <w:t>bereithält</w:t>
      </w:r>
      <w:r w:rsidR="007321F7" w:rsidRPr="00AE65AD">
        <w:rPr>
          <w:rFonts w:ascii="Verdana" w:hAnsi="Verdana"/>
          <w:sz w:val="20"/>
          <w:szCs w:val="20"/>
        </w:rPr>
        <w:t>.</w:t>
      </w:r>
      <w:r w:rsidR="002B0FC5" w:rsidRPr="00AE65AD">
        <w:rPr>
          <w:rFonts w:ascii="Verdana" w:hAnsi="Verdana"/>
          <w:sz w:val="20"/>
          <w:szCs w:val="20"/>
        </w:rPr>
        <w:t xml:space="preserve"> </w:t>
      </w:r>
      <w:r w:rsidR="00816F18">
        <w:rPr>
          <w:rFonts w:ascii="Verdana" w:hAnsi="Verdana"/>
          <w:sz w:val="20"/>
          <w:szCs w:val="20"/>
        </w:rPr>
        <w:t>D</w:t>
      </w:r>
      <w:r w:rsidR="007321F7" w:rsidRPr="00AE65AD">
        <w:rPr>
          <w:rFonts w:ascii="Verdana" w:hAnsi="Verdana"/>
          <w:sz w:val="20"/>
          <w:szCs w:val="20"/>
        </w:rPr>
        <w:t xml:space="preserve">ank EBs </w:t>
      </w:r>
      <w:r w:rsidR="002B0FC5" w:rsidRPr="00AE65AD">
        <w:rPr>
          <w:rFonts w:ascii="Verdana" w:hAnsi="Verdana"/>
          <w:sz w:val="20"/>
          <w:szCs w:val="20"/>
        </w:rPr>
        <w:t>Dreischicht-</w:t>
      </w:r>
      <w:r w:rsidR="007321F7" w:rsidRPr="00AE65AD">
        <w:rPr>
          <w:rFonts w:ascii="Verdana" w:hAnsi="Verdana"/>
          <w:sz w:val="20"/>
          <w:szCs w:val="20"/>
        </w:rPr>
        <w:t xml:space="preserve">Architektur </w:t>
      </w:r>
      <w:r w:rsidR="00816F18">
        <w:rPr>
          <w:rFonts w:ascii="Verdana" w:hAnsi="Verdana"/>
          <w:sz w:val="20"/>
          <w:szCs w:val="20"/>
        </w:rPr>
        <w:t xml:space="preserve">lässt sich </w:t>
      </w:r>
      <w:r w:rsidR="007321F7" w:rsidRPr="00AE65AD">
        <w:rPr>
          <w:rFonts w:ascii="Verdana" w:hAnsi="Verdana"/>
          <w:sz w:val="20"/>
          <w:szCs w:val="20"/>
        </w:rPr>
        <w:t xml:space="preserve">auch online und aus der Cloud </w:t>
      </w:r>
      <w:r w:rsidR="00816F18">
        <w:rPr>
          <w:rFonts w:ascii="Verdana" w:hAnsi="Verdana"/>
          <w:sz w:val="20"/>
          <w:szCs w:val="20"/>
        </w:rPr>
        <w:t>gezielt darauf zugreifen</w:t>
      </w:r>
      <w:r w:rsidR="007321F7" w:rsidRPr="00AE65AD">
        <w:rPr>
          <w:rFonts w:ascii="Verdana" w:hAnsi="Verdana"/>
          <w:sz w:val="20"/>
          <w:szCs w:val="20"/>
        </w:rPr>
        <w:t>.</w:t>
      </w:r>
    </w:p>
    <w:p w14:paraId="2E9B09CE" w14:textId="77777777" w:rsidR="002B0FC5" w:rsidRPr="00AE65AD" w:rsidRDefault="002B0FC5" w:rsidP="007321F7">
      <w:pPr>
        <w:spacing w:after="0"/>
        <w:rPr>
          <w:rFonts w:ascii="Verdana" w:hAnsi="Verdana"/>
          <w:sz w:val="20"/>
          <w:szCs w:val="20"/>
        </w:rPr>
      </w:pPr>
    </w:p>
    <w:p w14:paraId="0CD3F01E" w14:textId="7EF75911" w:rsidR="009751B6" w:rsidRPr="00AE65AD" w:rsidRDefault="009751B6" w:rsidP="007321F7">
      <w:pPr>
        <w:spacing w:after="0"/>
        <w:rPr>
          <w:rFonts w:ascii="Verdana" w:hAnsi="Verdana"/>
          <w:b/>
          <w:sz w:val="20"/>
          <w:szCs w:val="20"/>
        </w:rPr>
      </w:pPr>
      <w:r w:rsidRPr="00AE65AD">
        <w:rPr>
          <w:rFonts w:ascii="Verdana" w:hAnsi="Verdana"/>
          <w:b/>
          <w:sz w:val="20"/>
          <w:szCs w:val="20"/>
        </w:rPr>
        <w:t>Fit für Industrie 4.0</w:t>
      </w:r>
    </w:p>
    <w:p w14:paraId="39AF5EEE" w14:textId="77777777" w:rsidR="007321F7" w:rsidRPr="00AE65AD" w:rsidRDefault="007321F7" w:rsidP="00E658D5">
      <w:pPr>
        <w:spacing w:after="0"/>
        <w:rPr>
          <w:rFonts w:ascii="Verdana" w:hAnsi="Verdana"/>
          <w:sz w:val="20"/>
          <w:szCs w:val="20"/>
        </w:rPr>
      </w:pPr>
      <w:r w:rsidRPr="00AE65AD">
        <w:rPr>
          <w:rFonts w:ascii="Verdana" w:hAnsi="Verdana"/>
          <w:sz w:val="20"/>
          <w:szCs w:val="20"/>
        </w:rPr>
        <w:t>Damit werden Anlagenbe</w:t>
      </w:r>
      <w:r w:rsidR="00F2552C" w:rsidRPr="00AE65AD">
        <w:rPr>
          <w:rFonts w:ascii="Verdana" w:hAnsi="Verdana"/>
          <w:sz w:val="20"/>
          <w:szCs w:val="20"/>
        </w:rPr>
        <w:t>treiber, die heute ihre D</w:t>
      </w:r>
      <w:r w:rsidRPr="00AE65AD">
        <w:rPr>
          <w:rFonts w:ascii="Verdana" w:hAnsi="Verdana"/>
          <w:sz w:val="20"/>
          <w:szCs w:val="20"/>
        </w:rPr>
        <w:t>okumentation</w:t>
      </w:r>
      <w:r w:rsidR="00F2552C" w:rsidRPr="00AE65AD">
        <w:rPr>
          <w:rFonts w:ascii="Verdana" w:hAnsi="Verdana"/>
          <w:sz w:val="20"/>
          <w:szCs w:val="20"/>
        </w:rPr>
        <w:t>en</w:t>
      </w:r>
      <w:r w:rsidRPr="00AE65AD">
        <w:rPr>
          <w:rFonts w:ascii="Verdana" w:hAnsi="Verdana"/>
          <w:sz w:val="20"/>
          <w:szCs w:val="20"/>
        </w:rPr>
        <w:t xml:space="preserve"> </w:t>
      </w:r>
      <w:r w:rsidR="00F2552C" w:rsidRPr="00AE65AD">
        <w:rPr>
          <w:rFonts w:ascii="Verdana" w:hAnsi="Verdana"/>
          <w:sz w:val="20"/>
          <w:szCs w:val="20"/>
        </w:rPr>
        <w:t>meist</w:t>
      </w:r>
      <w:r w:rsidRPr="00AE65AD">
        <w:rPr>
          <w:rFonts w:ascii="Verdana" w:hAnsi="Verdana"/>
          <w:sz w:val="20"/>
          <w:szCs w:val="20"/>
        </w:rPr>
        <w:t xml:space="preserve"> in </w:t>
      </w:r>
      <w:r w:rsidR="00E658D5" w:rsidRPr="00AE65AD">
        <w:rPr>
          <w:rFonts w:ascii="Verdana" w:hAnsi="Verdana"/>
          <w:sz w:val="20"/>
          <w:szCs w:val="20"/>
        </w:rPr>
        <w:t>vielen verschiedenen,</w:t>
      </w:r>
      <w:r w:rsidRPr="00AE65AD">
        <w:rPr>
          <w:rFonts w:ascii="Verdana" w:hAnsi="Verdana"/>
          <w:sz w:val="20"/>
          <w:szCs w:val="20"/>
        </w:rPr>
        <w:t xml:space="preserve"> inkonsistenten Quellen verwalten müssen, </w:t>
      </w:r>
      <w:r w:rsidR="002B0FC5" w:rsidRPr="00AE65AD">
        <w:rPr>
          <w:rFonts w:ascii="Verdana" w:hAnsi="Verdana"/>
          <w:sz w:val="20"/>
          <w:szCs w:val="20"/>
        </w:rPr>
        <w:t>fit für moderne und zukunftsgerechte Wartung</w:t>
      </w:r>
      <w:r w:rsidR="009751B6" w:rsidRPr="00AE65AD">
        <w:rPr>
          <w:rFonts w:ascii="Verdana" w:hAnsi="Verdana"/>
          <w:sz w:val="20"/>
          <w:szCs w:val="20"/>
        </w:rPr>
        <w:t xml:space="preserve">. </w:t>
      </w:r>
      <w:r w:rsidR="00F2552C" w:rsidRPr="00AE65AD">
        <w:rPr>
          <w:rFonts w:ascii="Verdana" w:hAnsi="Verdana"/>
          <w:sz w:val="20"/>
          <w:szCs w:val="20"/>
        </w:rPr>
        <w:t>Vor allem</w:t>
      </w:r>
      <w:r w:rsidR="009751B6" w:rsidRPr="00AE65AD">
        <w:rPr>
          <w:rFonts w:ascii="Verdana" w:hAnsi="Verdana"/>
          <w:sz w:val="20"/>
          <w:szCs w:val="20"/>
        </w:rPr>
        <w:t xml:space="preserve"> Um- und Anbauten können </w:t>
      </w:r>
      <w:r w:rsidR="00E658D5" w:rsidRPr="00AE65AD">
        <w:rPr>
          <w:rFonts w:ascii="Verdana" w:hAnsi="Verdana"/>
          <w:sz w:val="20"/>
          <w:szCs w:val="20"/>
        </w:rPr>
        <w:t xml:space="preserve">nach der Modell-basierten Digitalisierung </w:t>
      </w:r>
      <w:r w:rsidR="009751B6" w:rsidRPr="00AE65AD">
        <w:rPr>
          <w:rFonts w:ascii="Verdana" w:hAnsi="Verdana"/>
          <w:sz w:val="20"/>
          <w:szCs w:val="20"/>
        </w:rPr>
        <w:t xml:space="preserve">erheblich müheloser, schneller und konsistenter durchgeführt werden. </w:t>
      </w:r>
      <w:proofErr w:type="spellStart"/>
      <w:r w:rsidR="009751B6" w:rsidRPr="00AE65AD">
        <w:rPr>
          <w:rFonts w:ascii="Verdana" w:hAnsi="Verdana"/>
          <w:sz w:val="20"/>
          <w:szCs w:val="20"/>
        </w:rPr>
        <w:t>Stills</w:t>
      </w:r>
      <w:r w:rsidR="00E658D5" w:rsidRPr="00AE65AD">
        <w:rPr>
          <w:rFonts w:ascii="Verdana" w:hAnsi="Verdana"/>
          <w:sz w:val="20"/>
          <w:szCs w:val="20"/>
        </w:rPr>
        <w:t>tandszeiten</w:t>
      </w:r>
      <w:proofErr w:type="spellEnd"/>
      <w:r w:rsidR="00E658D5" w:rsidRPr="00AE65AD">
        <w:rPr>
          <w:rFonts w:ascii="Verdana" w:hAnsi="Verdana"/>
          <w:sz w:val="20"/>
          <w:szCs w:val="20"/>
        </w:rPr>
        <w:t xml:space="preserve"> reduzieren sich </w:t>
      </w:r>
      <w:r w:rsidR="00F2552C" w:rsidRPr="00AE65AD">
        <w:rPr>
          <w:rFonts w:ascii="Verdana" w:hAnsi="Verdana"/>
          <w:sz w:val="20"/>
          <w:szCs w:val="20"/>
        </w:rPr>
        <w:t>deutlich</w:t>
      </w:r>
      <w:r w:rsidR="009751B6" w:rsidRPr="00AE65AD">
        <w:rPr>
          <w:rFonts w:ascii="Verdana" w:hAnsi="Verdana"/>
          <w:sz w:val="20"/>
          <w:szCs w:val="20"/>
        </w:rPr>
        <w:t xml:space="preserve">. </w:t>
      </w:r>
    </w:p>
    <w:p w14:paraId="17D99480" w14:textId="77777777" w:rsidR="00F2552C" w:rsidRPr="00AE65AD" w:rsidRDefault="00F2552C" w:rsidP="00E658D5">
      <w:pPr>
        <w:spacing w:after="0"/>
        <w:rPr>
          <w:rFonts w:ascii="Verdana" w:hAnsi="Verdana"/>
          <w:sz w:val="20"/>
          <w:szCs w:val="20"/>
        </w:rPr>
      </w:pPr>
    </w:p>
    <w:p w14:paraId="362436B6" w14:textId="5FFCFC08" w:rsidR="00FC3D36" w:rsidRPr="00FC3D36" w:rsidRDefault="00FC3D36" w:rsidP="00FC3D36">
      <w:pPr>
        <w:spacing w:after="0"/>
        <w:rPr>
          <w:rFonts w:ascii="Verdana" w:hAnsi="Verdana"/>
          <w:sz w:val="20"/>
          <w:szCs w:val="20"/>
        </w:rPr>
      </w:pPr>
      <w:r w:rsidRPr="00FC3D36">
        <w:rPr>
          <w:rFonts w:ascii="Verdana" w:hAnsi="Verdana"/>
          <w:sz w:val="20"/>
          <w:szCs w:val="20"/>
        </w:rPr>
        <w:t xml:space="preserve">Ein </w:t>
      </w:r>
      <w:r w:rsidR="0075110E">
        <w:rPr>
          <w:rFonts w:ascii="Verdana" w:hAnsi="Verdana"/>
          <w:sz w:val="20"/>
          <w:szCs w:val="20"/>
        </w:rPr>
        <w:t>führender, global agierender</w:t>
      </w:r>
      <w:r w:rsidRPr="00FC3D36">
        <w:rPr>
          <w:rFonts w:ascii="Verdana" w:hAnsi="Verdana"/>
          <w:sz w:val="20"/>
          <w:szCs w:val="20"/>
        </w:rPr>
        <w:t xml:space="preserve"> Chemieanlagen-Betreiber hat die Migrationslösung </w:t>
      </w:r>
      <w:r w:rsidRPr="00AE65AD">
        <w:rPr>
          <w:rFonts w:ascii="Verdana" w:hAnsi="Verdana"/>
          <w:sz w:val="20"/>
          <w:szCs w:val="20"/>
        </w:rPr>
        <w:t xml:space="preserve">bereits erfolgreich eingesetzt. Das Unternehmen übertrug </w:t>
      </w:r>
      <w:r w:rsidR="006258C1">
        <w:rPr>
          <w:rFonts w:ascii="Verdana" w:hAnsi="Verdana"/>
          <w:sz w:val="20"/>
          <w:szCs w:val="20"/>
        </w:rPr>
        <w:t xml:space="preserve">für eine seiner Anlagen </w:t>
      </w:r>
      <w:r w:rsidRPr="00AE65AD">
        <w:rPr>
          <w:rFonts w:ascii="Verdana" w:hAnsi="Verdana"/>
          <w:sz w:val="20"/>
          <w:szCs w:val="20"/>
        </w:rPr>
        <w:t xml:space="preserve">rund 700 R&amp;Is und einige Tausend </w:t>
      </w:r>
      <w:proofErr w:type="spellStart"/>
      <w:r w:rsidRPr="00AE65AD">
        <w:rPr>
          <w:rFonts w:ascii="Verdana" w:hAnsi="Verdana"/>
          <w:sz w:val="20"/>
          <w:szCs w:val="20"/>
        </w:rPr>
        <w:t>Electrical</w:t>
      </w:r>
      <w:proofErr w:type="spellEnd"/>
      <w:r w:rsidRPr="00AE65AD">
        <w:rPr>
          <w:rFonts w:ascii="Verdana" w:hAnsi="Verdana"/>
          <w:sz w:val="20"/>
          <w:szCs w:val="20"/>
        </w:rPr>
        <w:t>-Grafiken</w:t>
      </w:r>
      <w:r w:rsidRPr="00FC3D36">
        <w:rPr>
          <w:rFonts w:ascii="Verdana" w:hAnsi="Verdana"/>
          <w:sz w:val="20"/>
          <w:szCs w:val="20"/>
        </w:rPr>
        <w:t xml:space="preserve"> erfolgreich zu EB. Bei Umbauprojekten kann der zuständige EPC</w:t>
      </w:r>
      <w:r w:rsidR="0075110E">
        <w:rPr>
          <w:rFonts w:ascii="Verdana" w:hAnsi="Verdana"/>
          <w:sz w:val="20"/>
          <w:szCs w:val="20"/>
        </w:rPr>
        <w:t xml:space="preserve"> des Betreibers</w:t>
      </w:r>
      <w:r w:rsidRPr="00FC3D36">
        <w:rPr>
          <w:rFonts w:ascii="Verdana" w:hAnsi="Verdana"/>
          <w:sz w:val="20"/>
          <w:szCs w:val="20"/>
        </w:rPr>
        <w:t xml:space="preserve"> heute direkt auf den Engineering-Daten arbeiten, konsistent und ohne aufwändiges Hin und Her.</w:t>
      </w:r>
    </w:p>
    <w:p w14:paraId="450F91B2" w14:textId="77777777" w:rsidR="00F064AE" w:rsidRDefault="00F064AE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5FFCEC9" w14:textId="0154C03A" w:rsidR="00B10412" w:rsidRPr="008F2973" w:rsidRDefault="008A5D4E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Link</w:t>
      </w:r>
      <w:r w:rsidR="008F2973" w:rsidRPr="008F2973">
        <w:rPr>
          <w:rFonts w:ascii="Verdana" w:hAnsi="Verdana"/>
          <w:b/>
          <w:sz w:val="18"/>
          <w:szCs w:val="18"/>
        </w:rPr>
        <w:t xml:space="preserve">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="008F2973" w:rsidRPr="008F2973">
        <w:rPr>
          <w:rFonts w:ascii="Verdana" w:hAnsi="Verdana"/>
          <w:b/>
          <w:sz w:val="18"/>
          <w:szCs w:val="18"/>
        </w:rPr>
        <w:t>:</w:t>
      </w:r>
    </w:p>
    <w:p w14:paraId="51ACD514" w14:textId="77777777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68C6F25" w14:textId="7E96AA10" w:rsidR="00F064AE" w:rsidRDefault="008A5D4E" w:rsidP="00F064AE">
      <w:pPr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75073666" wp14:editId="21F7A64D">
            <wp:extent cx="1362075" cy="651715"/>
            <wp:effectExtent l="0" t="0" r="0" b="0"/>
            <wp:docPr id="4" name="Grafik 4" descr="C:\Users\DSe\AppData\Local\Microsoft\Windows\INetCache\Content.Word\Entwicklung-im-Engineering-thumbnai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C:\Users\DSe\AppData\Local\Microsoft\Windows\INetCache\Content.Word\Entwicklung-im-Engineering-thumbnai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11" cy="6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734DB" w14:textId="0B7D45D4" w:rsidR="008B6F2D" w:rsidRPr="00F064AE" w:rsidRDefault="00F064AE" w:rsidP="00F064AE">
      <w:pPr>
        <w:rPr>
          <w:rFonts w:ascii="Verdana" w:hAnsi="Verdana"/>
          <w:sz w:val="16"/>
          <w:szCs w:val="16"/>
        </w:rPr>
      </w:pPr>
      <w:r w:rsidRPr="008A5D4E">
        <w:rPr>
          <w:rFonts w:ascii="Verdana" w:hAnsi="Verdana"/>
          <w:b/>
          <w:sz w:val="16"/>
          <w:szCs w:val="16"/>
        </w:rPr>
        <w:t>BU:</w:t>
      </w:r>
      <w:r>
        <w:rPr>
          <w:rFonts w:ascii="Verdana" w:hAnsi="Verdana"/>
          <w:sz w:val="16"/>
          <w:szCs w:val="16"/>
        </w:rPr>
        <w:t xml:space="preserve"> Von Papier bis Industrie-4.0: </w:t>
      </w:r>
      <w:hyperlink r:id="rId9" w:history="1">
        <w:r w:rsidRPr="008A5D4E">
          <w:rPr>
            <w:rStyle w:val="Hyperlink"/>
            <w:rFonts w:ascii="Verdana" w:hAnsi="Verdana" w:cstheme="minorBidi"/>
            <w:sz w:val="16"/>
            <w:szCs w:val="16"/>
          </w:rPr>
          <w:t>Echte Dig</w:t>
        </w:r>
        <w:r w:rsidRPr="008A5D4E">
          <w:rPr>
            <w:rStyle w:val="Hyperlink"/>
            <w:rFonts w:ascii="Verdana" w:hAnsi="Verdana" w:cstheme="minorBidi"/>
            <w:sz w:val="16"/>
            <w:szCs w:val="16"/>
          </w:rPr>
          <w:t>i</w:t>
        </w:r>
        <w:r w:rsidRPr="008A5D4E">
          <w:rPr>
            <w:rStyle w:val="Hyperlink"/>
            <w:rFonts w:ascii="Verdana" w:hAnsi="Verdana" w:cstheme="minorBidi"/>
            <w:sz w:val="16"/>
            <w:szCs w:val="16"/>
          </w:rPr>
          <w:t>talisierung im Engineering</w:t>
        </w:r>
      </w:hyperlink>
      <w:r>
        <w:rPr>
          <w:rFonts w:ascii="Verdana" w:hAnsi="Verdana"/>
          <w:sz w:val="16"/>
          <w:szCs w:val="16"/>
        </w:rPr>
        <w:t xml:space="preserve"> braucht referenzierende Datenmodelle, die über PDF &amp; Co. weit hinausgehen. </w:t>
      </w:r>
      <w:r w:rsidR="008A5D4E">
        <w:rPr>
          <w:rFonts w:ascii="Verdana" w:hAnsi="Verdana"/>
          <w:sz w:val="16"/>
          <w:szCs w:val="16"/>
        </w:rPr>
        <w:t xml:space="preserve">Die Plattform </w:t>
      </w:r>
      <w:r>
        <w:rPr>
          <w:rFonts w:ascii="Verdana" w:hAnsi="Verdana"/>
          <w:sz w:val="16"/>
          <w:szCs w:val="16"/>
        </w:rPr>
        <w:t>E</w:t>
      </w:r>
      <w:r w:rsidR="008A5D4E">
        <w:rPr>
          <w:rFonts w:ascii="Verdana" w:hAnsi="Verdana"/>
          <w:sz w:val="16"/>
          <w:szCs w:val="16"/>
        </w:rPr>
        <w:t>ngineering Base</w:t>
      </w:r>
      <w:r w:rsidRPr="00F064AE">
        <w:rPr>
          <w:rFonts w:ascii="Verdana" w:hAnsi="Verdana"/>
          <w:sz w:val="16"/>
          <w:szCs w:val="16"/>
        </w:rPr>
        <w:t xml:space="preserve"> markiert diese höchste Digitalisierungsstufe.</w:t>
      </w:r>
      <w:r>
        <w:rPr>
          <w:rFonts w:ascii="Verdana" w:hAnsi="Verdana"/>
          <w:sz w:val="16"/>
          <w:szCs w:val="16"/>
        </w:rPr>
        <w:t xml:space="preserve"> </w:t>
      </w:r>
      <w:r w:rsidR="008B6F2D" w:rsidRPr="008B6F2D">
        <w:rPr>
          <w:rFonts w:ascii="Verdana" w:hAnsi="Verdana" w:cs="Draeger San"/>
          <w:color w:val="000000"/>
          <w:sz w:val="16"/>
          <w:szCs w:val="16"/>
        </w:rPr>
        <w:t>(© AUCOTEC AG)</w:t>
      </w:r>
    </w:p>
    <w:p w14:paraId="50F397C8" w14:textId="1C4B9FE5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C12B271" w14:textId="693EF7A7" w:rsidR="00C4037B" w:rsidRDefault="00C4037B" w:rsidP="00C4037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*Diese </w:t>
      </w:r>
      <w:r w:rsidR="00F064AE">
        <w:rPr>
          <w:rFonts w:ascii="Verdana" w:hAnsi="Verdana"/>
          <w:sz w:val="16"/>
          <w:szCs w:val="16"/>
        </w:rPr>
        <w:t>Grafik ist</w:t>
      </w:r>
      <w:r>
        <w:rPr>
          <w:rFonts w:ascii="Verdana" w:hAnsi="Verdana"/>
          <w:sz w:val="16"/>
          <w:szCs w:val="16"/>
        </w:rPr>
        <w:t xml:space="preserve"> durch Copyright geschützt. Si</w:t>
      </w:r>
      <w:r w:rsidR="008A5D4E">
        <w:rPr>
          <w:rFonts w:ascii="Verdana" w:hAnsi="Verdana"/>
          <w:sz w:val="16"/>
          <w:szCs w:val="16"/>
        </w:rPr>
        <w:t>e darf kostenfrei</w:t>
      </w:r>
      <w:r>
        <w:rPr>
          <w:rFonts w:ascii="Verdana" w:hAnsi="Verdana"/>
          <w:sz w:val="16"/>
          <w:szCs w:val="16"/>
        </w:rPr>
        <w:t xml:space="preserve"> zu redaktionellen Zwecken im Zusammenhang mit </w:t>
      </w:r>
      <w:proofErr w:type="spellStart"/>
      <w:r>
        <w:rPr>
          <w:rFonts w:ascii="Verdana" w:hAnsi="Verdana"/>
          <w:sz w:val="16"/>
          <w:szCs w:val="16"/>
        </w:rPr>
        <w:t>Aucotec</w:t>
      </w:r>
      <w:proofErr w:type="spellEnd"/>
      <w:r>
        <w:rPr>
          <w:rFonts w:ascii="Verdana" w:hAnsi="Verdana"/>
          <w:sz w:val="16"/>
          <w:szCs w:val="16"/>
        </w:rPr>
        <w:t xml:space="preserve"> verwendet werden.</w:t>
      </w:r>
    </w:p>
    <w:p w14:paraId="4584F2B4" w14:textId="185FC207" w:rsidR="00F064AE" w:rsidRDefault="00F064AE" w:rsidP="00C4037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CA349D5" w14:textId="77777777" w:rsidR="00F064AE" w:rsidRPr="008A5D4E" w:rsidRDefault="00F064AE" w:rsidP="00C4037B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4546A45" w14:textId="77777777" w:rsidR="00C4037B" w:rsidRPr="008A5D4E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57DD560" w14:textId="77777777" w:rsidR="008F2973" w:rsidRPr="008A5D4E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176F8477" w14:textId="77777777" w:rsidR="00B10412" w:rsidRPr="008A5D4E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C3992BD" w14:textId="77777777"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37BF1768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>, Oldenburger Allee 24, 30659 Hannover</w:t>
      </w:r>
      <w:r w:rsidR="006A047C">
        <w:rPr>
          <w:rFonts w:ascii="Verdana" w:hAnsi="Verdana"/>
          <w:sz w:val="16"/>
          <w:szCs w:val="16"/>
        </w:rPr>
        <w:t>, www.aucotec.com</w:t>
      </w:r>
      <w:r w:rsidRPr="00B10412">
        <w:rPr>
          <w:rFonts w:ascii="Verdana" w:hAnsi="Verdana"/>
          <w:sz w:val="16"/>
          <w:szCs w:val="16"/>
        </w:rPr>
        <w:t xml:space="preserve"> </w:t>
      </w:r>
    </w:p>
    <w:p w14:paraId="38F1B3D8" w14:textId="77777777"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10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14:paraId="2B8D2EC0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24747F3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63A02B10" w14:textId="77777777"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proofErr w:type="spellStart"/>
      <w:r w:rsidRPr="002143C8">
        <w:rPr>
          <w:rFonts w:ascii="Verdana" w:hAnsi="Verdana"/>
          <w:b/>
          <w:sz w:val="16"/>
          <w:szCs w:val="16"/>
        </w:rPr>
        <w:t>Aucotec</w:t>
      </w:r>
      <w:proofErr w:type="spellEnd"/>
      <w:r w:rsidRPr="002143C8">
        <w:rPr>
          <w:rFonts w:ascii="Verdana" w:hAnsi="Verdana"/>
          <w:b/>
          <w:sz w:val="16"/>
          <w:szCs w:val="16"/>
        </w:rPr>
        <w:t xml:space="preserve"> AG</w:t>
      </w:r>
      <w:r w:rsidRPr="00B10412">
        <w:rPr>
          <w:rFonts w:ascii="Verdana" w:hAnsi="Verdana"/>
          <w:sz w:val="16"/>
          <w:szCs w:val="16"/>
        </w:rPr>
        <w:t xml:space="preserve"> entwickelt Engineering Software für den gesamten Lebenszyklus von Maschinen, Anlagen und mobilen Systemen – mit mehr als 30 Jahren Erfahrung. Die Lösungen reichen vom Fließbild über die Leit- und Elektrotechnik in Großanlagen bis zum modularen Bordnetz in der Automobilindustrie. </w:t>
      </w:r>
      <w:proofErr w:type="spellStart"/>
      <w:r w:rsidRPr="00B10412">
        <w:rPr>
          <w:rFonts w:ascii="Verdana" w:hAnsi="Verdana"/>
          <w:sz w:val="16"/>
          <w:szCs w:val="16"/>
        </w:rPr>
        <w:t>Aucotec</w:t>
      </w:r>
      <w:proofErr w:type="spellEnd"/>
      <w:r w:rsidRPr="00B10412">
        <w:rPr>
          <w:rFonts w:ascii="Verdana" w:hAnsi="Verdana"/>
          <w:sz w:val="16"/>
          <w:szCs w:val="16"/>
        </w:rPr>
        <w:t>-Softw</w:t>
      </w:r>
      <w:r w:rsidR="00E713FE">
        <w:rPr>
          <w:rFonts w:ascii="Verdana" w:hAnsi="Verdana"/>
          <w:sz w:val="16"/>
          <w:szCs w:val="16"/>
        </w:rPr>
        <w:t xml:space="preserve">are ist weltweit im Einsatz. Zu </w:t>
      </w:r>
      <w:proofErr w:type="spellStart"/>
      <w:r w:rsidR="00E713FE">
        <w:rPr>
          <w:rFonts w:ascii="Verdana" w:hAnsi="Verdana"/>
          <w:sz w:val="16"/>
          <w:szCs w:val="16"/>
        </w:rPr>
        <w:t>Aucotec</w:t>
      </w:r>
      <w:proofErr w:type="spellEnd"/>
      <w:r w:rsidR="00E713FE">
        <w:rPr>
          <w:rFonts w:ascii="Verdana" w:hAnsi="Verdana"/>
          <w:sz w:val="16"/>
          <w:szCs w:val="16"/>
        </w:rPr>
        <w:t xml:space="preserve">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 und den USA. Darüber hinaus sichert ein globales Partner-Netzwerk lokalen Support überall auf der Welt.</w:t>
      </w:r>
    </w:p>
    <w:sectPr w:rsidR="003C6583" w:rsidRPr="00B10412" w:rsidSect="00DB3364">
      <w:headerReference w:type="default" r:id="rId11"/>
      <w:footerReference w:type="default" r:id="rId12"/>
      <w:headerReference w:type="first" r:id="rId13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9EA0" w14:textId="77777777" w:rsidR="007C4F07" w:rsidRDefault="007C4F07" w:rsidP="00C46BA4">
      <w:pPr>
        <w:spacing w:after="0" w:line="240" w:lineRule="auto"/>
      </w:pPr>
      <w:r>
        <w:separator/>
      </w:r>
    </w:p>
  </w:endnote>
  <w:endnote w:type="continuationSeparator" w:id="0">
    <w:p w14:paraId="644BF938" w14:textId="77777777" w:rsidR="007C4F07" w:rsidRDefault="007C4F07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94CB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1EBE29B" wp14:editId="3161363E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2F246A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BE29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482F246A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6AAB82" wp14:editId="0C4282E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16645F" id="Rechteck 1" o:spid="_x0000_s1026" style="position:absolute;margin-left:0;margin-top:0;width:597.55pt;height:39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188E0" w14:textId="77777777" w:rsidR="007C4F07" w:rsidRDefault="007C4F07" w:rsidP="00C46BA4">
      <w:pPr>
        <w:spacing w:after="0" w:line="240" w:lineRule="auto"/>
      </w:pPr>
      <w:r>
        <w:separator/>
      </w:r>
    </w:p>
  </w:footnote>
  <w:footnote w:type="continuationSeparator" w:id="0">
    <w:p w14:paraId="2CA80125" w14:textId="77777777" w:rsidR="007C4F07" w:rsidRDefault="007C4F07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6452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5A543DDB" wp14:editId="6CD5D226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7" name="Grafik 7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DDC8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6EA4A850" wp14:editId="3DDA0172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A4"/>
    <w:rsid w:val="000B35D5"/>
    <w:rsid w:val="000D7AEE"/>
    <w:rsid w:val="000D7EA6"/>
    <w:rsid w:val="001C3FA9"/>
    <w:rsid w:val="001F7674"/>
    <w:rsid w:val="002143C8"/>
    <w:rsid w:val="00233B72"/>
    <w:rsid w:val="00260707"/>
    <w:rsid w:val="002673FB"/>
    <w:rsid w:val="00276121"/>
    <w:rsid w:val="002926FB"/>
    <w:rsid w:val="002B0FC5"/>
    <w:rsid w:val="002B2D28"/>
    <w:rsid w:val="002C385A"/>
    <w:rsid w:val="002D5D39"/>
    <w:rsid w:val="0031122E"/>
    <w:rsid w:val="003710D5"/>
    <w:rsid w:val="00382646"/>
    <w:rsid w:val="00390093"/>
    <w:rsid w:val="003A1E0C"/>
    <w:rsid w:val="003C6583"/>
    <w:rsid w:val="00411BBC"/>
    <w:rsid w:val="00437076"/>
    <w:rsid w:val="00493131"/>
    <w:rsid w:val="00496246"/>
    <w:rsid w:val="004F3ACD"/>
    <w:rsid w:val="005E3FE7"/>
    <w:rsid w:val="00611E85"/>
    <w:rsid w:val="006258C1"/>
    <w:rsid w:val="006A047C"/>
    <w:rsid w:val="007321F7"/>
    <w:rsid w:val="0075110E"/>
    <w:rsid w:val="00763799"/>
    <w:rsid w:val="007931A1"/>
    <w:rsid w:val="007C4F07"/>
    <w:rsid w:val="00816F18"/>
    <w:rsid w:val="0084254E"/>
    <w:rsid w:val="00850772"/>
    <w:rsid w:val="00893171"/>
    <w:rsid w:val="008A5D4E"/>
    <w:rsid w:val="008B6F2D"/>
    <w:rsid w:val="008F2973"/>
    <w:rsid w:val="00972C4E"/>
    <w:rsid w:val="009751B6"/>
    <w:rsid w:val="009A650E"/>
    <w:rsid w:val="009F1DF7"/>
    <w:rsid w:val="009F6109"/>
    <w:rsid w:val="00A36F13"/>
    <w:rsid w:val="00A6754C"/>
    <w:rsid w:val="00AE65AD"/>
    <w:rsid w:val="00B10412"/>
    <w:rsid w:val="00B97A60"/>
    <w:rsid w:val="00BA7E19"/>
    <w:rsid w:val="00C12F19"/>
    <w:rsid w:val="00C4037B"/>
    <w:rsid w:val="00C46BA4"/>
    <w:rsid w:val="00CC5B7F"/>
    <w:rsid w:val="00D51FA5"/>
    <w:rsid w:val="00D771EC"/>
    <w:rsid w:val="00D833AD"/>
    <w:rsid w:val="00D94A39"/>
    <w:rsid w:val="00DB3364"/>
    <w:rsid w:val="00DF567E"/>
    <w:rsid w:val="00DF6439"/>
    <w:rsid w:val="00E53083"/>
    <w:rsid w:val="00E56B77"/>
    <w:rsid w:val="00E658D5"/>
    <w:rsid w:val="00E713FE"/>
    <w:rsid w:val="00E948CB"/>
    <w:rsid w:val="00E97032"/>
    <w:rsid w:val="00EC5870"/>
    <w:rsid w:val="00F064AE"/>
    <w:rsid w:val="00F2552C"/>
    <w:rsid w:val="00FC3D36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3B349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4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4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4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4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4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43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5D4E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8A5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aucotec.com/fileadmin/user_upload/Company/Pressemitteilung/2018/Digitalisierung-von-Bestandsdaten/Bilder/Entwicklung-im-Engineering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ki@auco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Company/Pressemitteilung/2018/Digitalisierung-von-Bestandsdaten/Bilder/Entwicklung-im-Engineering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82A5-18A3-4BC2-B532-D96A2BD5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AUCOTEC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6</cp:revision>
  <dcterms:created xsi:type="dcterms:W3CDTF">2018-01-25T13:10:00Z</dcterms:created>
  <dcterms:modified xsi:type="dcterms:W3CDTF">2018-01-30T07:52:00Z</dcterms:modified>
</cp:coreProperties>
</file>