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605D79" w14:textId="78AC6BD8" w:rsidR="00050DDA" w:rsidRPr="00C76C17" w:rsidRDefault="00C242B6" w:rsidP="000F0507">
      <w:pPr>
        <w:spacing w:after="0" w:line="240" w:lineRule="auto"/>
        <w:ind w:right="-2"/>
        <w:rPr>
          <w:rFonts w:ascii="Verdana" w:hAnsi="Verdana"/>
          <w:sz w:val="18"/>
          <w:szCs w:val="18"/>
          <w:lang w:val="en-GB"/>
        </w:rPr>
      </w:pPr>
      <w:r w:rsidRPr="00C76C17">
        <w:rPr>
          <w:noProof/>
        </w:rPr>
        <mc:AlternateContent>
          <mc:Choice Requires="wps">
            <w:drawing>
              <wp:anchor distT="0" distB="0" distL="114300" distR="114300" simplePos="0" relativeHeight="251659264" behindDoc="1" locked="0" layoutInCell="1" allowOverlap="1" wp14:anchorId="0F2C6E98" wp14:editId="6D739CEB">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76A34" w14:textId="77777777" w:rsidR="00390093" w:rsidRPr="00611E85" w:rsidRDefault="00390093" w:rsidP="00390093">
                            <w:pPr>
                              <w:rPr>
                                <w:rFonts w:ascii="Titillium" w:hAnsi="Titillium"/>
                                <w:color w:val="00B0F0"/>
                                <w:sz w:val="48"/>
                                <w:szCs w:val="48"/>
                              </w:rPr>
                            </w:pPr>
                            <w:r>
                              <w:rPr>
                                <w:rFonts w:ascii="Titillium" w:hAnsi="Titillium"/>
                                <w:color w:val="00B0F0"/>
                                <w:sz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F2C6E98"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" filled="f" stroked="f">
                <v:textbox style="mso-fit-shape-to-text:t" inset=",0,,0">
                  <w:txbxContent>
                    <w:p w14:paraId="0E276A34" w14:textId="77777777" w:rsidR="00390093" w:rsidRPr="00611E85" w:rsidRDefault="00390093" w:rsidP="00390093">
                      <w:pPr>
                        <w:rPr>
                          <w:rFonts w:ascii="Titillium" w:hAnsi="Titillium"/>
                          <w:color w:val="00B0F0"/>
                          <w:sz w:val="48"/>
                          <w:szCs w:val="48"/>
                        </w:rPr>
                      </w:pPr>
                      <w:r>
                        <w:rPr>
                          <w:rFonts w:ascii="Titillium" w:hAnsi="Titillium"/>
                          <w:color w:val="00B0F0"/>
                          <w:sz w:val="48"/>
                        </w:rPr>
                        <w:t>Press release</w:t>
                      </w:r>
                    </w:p>
                  </w:txbxContent>
                </v:textbox>
                <w10:wrap type="topAndBottom" anchorx="page" anchory="page"/>
              </v:shape>
            </w:pict>
          </mc:Fallback>
        </mc:AlternateContent>
      </w:r>
    </w:p>
    <w:p w14:paraId="43EEB3F0" w14:textId="312BCEE1" w:rsidR="002143C8" w:rsidRPr="00C76C17" w:rsidRDefault="005B6A5E" w:rsidP="000F0507">
      <w:pPr>
        <w:spacing w:after="0" w:line="240" w:lineRule="auto"/>
        <w:ind w:right="-2"/>
        <w:rPr>
          <w:rFonts w:ascii="Verdana" w:hAnsi="Verdana"/>
          <w:sz w:val="18"/>
          <w:szCs w:val="18"/>
          <w:lang w:val="en-GB"/>
        </w:rPr>
      </w:pPr>
      <w:r w:rsidRPr="00C76C17">
        <w:rPr>
          <w:noProof/>
        </w:rPr>
        <mc:AlternateContent>
          <mc:Choice Requires="wps">
            <w:drawing>
              <wp:anchor distT="0" distB="0" distL="114300" distR="114300" simplePos="0" relativeHeight="251661312" behindDoc="0" locked="0" layoutInCell="1" allowOverlap="1" wp14:anchorId="03D7B2FF" wp14:editId="04FA8E92">
                <wp:simplePos x="0" y="0"/>
                <wp:positionH relativeFrom="page">
                  <wp:posOffset>609600</wp:posOffset>
                </wp:positionH>
                <wp:positionV relativeFrom="page">
                  <wp:posOffset>1800225</wp:posOffset>
                </wp:positionV>
                <wp:extent cx="356362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EEC04" w14:textId="77777777" w:rsidR="00390093" w:rsidRPr="00175BD4" w:rsidRDefault="00FA3AD4" w:rsidP="00390093">
                            <w:pPr>
                              <w:rPr>
                                <w:rFonts w:ascii="Titillium" w:hAnsi="Titillium"/>
                                <w:sz w:val="28"/>
                                <w:szCs w:val="28"/>
                              </w:rPr>
                            </w:pPr>
                            <w:r>
                              <w:rPr>
                                <w:rFonts w:ascii="Titillium" w:hAnsi="Titillium"/>
                                <w:sz w:val="28"/>
                              </w:rPr>
                              <w:t>Tuesday, 12 September 2017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D7B2FF" id="Text Box 2" o:spid="_x0000_s1027" type="#_x0000_t202" style="position:absolute;margin-left:48pt;margin-top:141.75pt;width:280.6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" filled="f" stroked="f">
                <v:textbox inset=",0,,0">
                  <w:txbxContent>
                    <w:p w14:paraId="4ADEEC04" w14:textId="77777777" w:rsidR="00390093" w:rsidRPr="00175BD4" w:rsidRDefault="00FA3AD4" w:rsidP="00390093">
                      <w:pPr>
                        <w:rPr>
                          <w:rFonts w:ascii="Titillium" w:hAnsi="Titillium"/>
                          <w:sz w:val="28"/>
                          <w:szCs w:val="28"/>
                        </w:rPr>
                      </w:pPr>
                      <w:r>
                        <w:rPr>
                          <w:rFonts w:ascii="Titillium" w:hAnsi="Titillium"/>
                          <w:sz w:val="28"/>
                        </w:rPr>
                        <w:t>Tuesday, 12 September 2017</w:t>
                      </w:r>
                    </w:p>
                  </w:txbxContent>
                </v:textbox>
                <w10:wrap type="topAndBottom" anchorx="page" anchory="page"/>
              </v:shape>
            </w:pict>
          </mc:Fallback>
        </mc:AlternateContent>
      </w:r>
    </w:p>
    <w:p w14:paraId="3779D4E1" w14:textId="77777777" w:rsidR="00276121" w:rsidRPr="00C76C17" w:rsidRDefault="001B707E" w:rsidP="00C46BA4">
      <w:pPr>
        <w:spacing w:after="0" w:line="240" w:lineRule="auto"/>
        <w:rPr>
          <w:rFonts w:ascii="Verdana" w:hAnsi="Verdana"/>
          <w:b/>
          <w:sz w:val="28"/>
          <w:szCs w:val="28"/>
          <w:lang w:val="en-GB"/>
        </w:rPr>
      </w:pPr>
      <w:r w:rsidRPr="00C76C17">
        <w:rPr>
          <w:rFonts w:ascii="Verdana" w:hAnsi="Verdana"/>
          <w:b/>
          <w:sz w:val="28"/>
          <w:lang w:val="en-GB"/>
        </w:rPr>
        <w:t>Engineering in the Cloud</w:t>
      </w:r>
    </w:p>
    <w:p w14:paraId="3C8CD20F" w14:textId="77777777" w:rsidR="002041AB" w:rsidRDefault="002041AB" w:rsidP="002041AB">
      <w:pPr>
        <w:rPr>
          <w:rFonts w:ascii="Verdana" w:hAnsi="Verdana"/>
          <w:b/>
          <w:sz w:val="18"/>
          <w:szCs w:val="18"/>
          <w:lang w:val="en-GB"/>
        </w:rPr>
      </w:pPr>
      <w:proofErr w:type="spellStart"/>
      <w:r>
        <w:rPr>
          <w:rFonts w:ascii="Verdana" w:hAnsi="Verdana"/>
          <w:b/>
          <w:sz w:val="18"/>
          <w:szCs w:val="18"/>
          <w:lang w:val="en-GB"/>
        </w:rPr>
        <w:t>Aucotec</w:t>
      </w:r>
      <w:proofErr w:type="spellEnd"/>
      <w:r>
        <w:rPr>
          <w:rFonts w:ascii="Verdana" w:hAnsi="Verdana"/>
          <w:b/>
          <w:sz w:val="18"/>
          <w:szCs w:val="18"/>
          <w:lang w:val="en-GB"/>
        </w:rPr>
        <w:t xml:space="preserve"> at SPS IPC Drives: </w:t>
      </w:r>
      <w:r>
        <w:rPr>
          <w:rFonts w:ascii="Verdana" w:hAnsi="Verdana"/>
          <w:b/>
          <w:color w:val="000000"/>
          <w:sz w:val="18"/>
          <w:szCs w:val="18"/>
          <w:lang w:val="en-GB"/>
        </w:rPr>
        <w:t>Cloud and app concept for greater flexibility and safety</w:t>
      </w:r>
    </w:p>
    <w:p w14:paraId="7393C338" w14:textId="016363F7" w:rsidR="005B6A5E" w:rsidRPr="00C76C17" w:rsidRDefault="005B6A5E" w:rsidP="005B6A5E">
      <w:pPr>
        <w:spacing w:after="0"/>
        <w:rPr>
          <w:rFonts w:ascii="Verdana" w:hAnsi="Verdana"/>
          <w:sz w:val="20"/>
          <w:szCs w:val="20"/>
          <w:lang w:val="en-GB"/>
        </w:rPr>
      </w:pPr>
      <w:r w:rsidRPr="00C76C17">
        <w:rPr>
          <w:rFonts w:ascii="Verdana" w:hAnsi="Verdana"/>
          <w:sz w:val="20"/>
          <w:lang w:val="en-GB"/>
        </w:rPr>
        <w:t>At this year's SPS IPC Drives, Aucotec AG is presenting its Clo</w:t>
      </w:r>
      <w:r w:rsidR="002D2293">
        <w:rPr>
          <w:rFonts w:ascii="Verdana" w:hAnsi="Verdana"/>
          <w:sz w:val="20"/>
          <w:lang w:val="en-GB"/>
        </w:rPr>
        <w:t xml:space="preserve">ud concept for the first time. </w:t>
      </w:r>
      <w:r w:rsidRPr="00C76C17">
        <w:rPr>
          <w:rFonts w:ascii="Verdana" w:hAnsi="Verdana"/>
          <w:sz w:val="20"/>
          <w:lang w:val="en-GB"/>
        </w:rPr>
        <w:t>This concept not only enables planning of machines, plants and mobile systems without dedicated server hardware and with the required scalability in the Cloud. Aucotec's cooperative platform, Engineering Base (EB), can also be used on any device, regardless of hardware and client installations. This permits the customers to offer EB in-house as Software as a Service (SaaS).</w:t>
      </w:r>
    </w:p>
    <w:p w14:paraId="06B527EB" w14:textId="131E565D" w:rsidR="005B6A5E" w:rsidRPr="00C76C17" w:rsidRDefault="005B6A5E" w:rsidP="005B6A5E">
      <w:pPr>
        <w:spacing w:after="0"/>
        <w:rPr>
          <w:rFonts w:ascii="Verdana" w:hAnsi="Verdana"/>
          <w:sz w:val="20"/>
          <w:szCs w:val="20"/>
          <w:lang w:val="en-GB"/>
        </w:rPr>
      </w:pPr>
    </w:p>
    <w:p w14:paraId="6EC91D7D" w14:textId="7950C873" w:rsidR="0051698B" w:rsidRPr="00C76C17" w:rsidRDefault="00BE6F00" w:rsidP="005B6A5E">
      <w:pPr>
        <w:spacing w:after="0"/>
        <w:rPr>
          <w:rFonts w:ascii="Verdana" w:hAnsi="Verdana"/>
          <w:sz w:val="20"/>
          <w:szCs w:val="20"/>
          <w:lang w:val="en-GB"/>
        </w:rPr>
      </w:pPr>
      <w:r w:rsidRPr="00C76C17">
        <w:rPr>
          <w:rFonts w:ascii="Verdana" w:hAnsi="Verdana"/>
          <w:sz w:val="20"/>
          <w:lang w:val="en-GB"/>
        </w:rPr>
        <w:t xml:space="preserve">In this way, </w:t>
      </w:r>
      <w:proofErr w:type="spellStart"/>
      <w:r w:rsidRPr="00C76C17">
        <w:rPr>
          <w:rFonts w:ascii="Verdana" w:hAnsi="Verdana"/>
          <w:sz w:val="20"/>
          <w:lang w:val="en-GB"/>
        </w:rPr>
        <w:t>Aucotec</w:t>
      </w:r>
      <w:proofErr w:type="spellEnd"/>
      <w:r w:rsidRPr="00C76C17">
        <w:rPr>
          <w:rFonts w:ascii="Verdana" w:hAnsi="Verdana"/>
          <w:sz w:val="20"/>
          <w:lang w:val="en-GB"/>
        </w:rPr>
        <w:t xml:space="preserve"> continues to put even more flexibility into globally-distributed engineering using the most up-to-date technology. Since it is based on the Microsoft Cloud Azure Deutschland operated by T-Systems, the solution also offers the highest possible level of data security.</w:t>
      </w:r>
    </w:p>
    <w:p w14:paraId="347D2A50" w14:textId="05C819F3" w:rsidR="00032EE7" w:rsidRPr="00C76C17" w:rsidRDefault="00032EE7" w:rsidP="005B6A5E">
      <w:pPr>
        <w:spacing w:after="0"/>
        <w:rPr>
          <w:rFonts w:ascii="Verdana" w:hAnsi="Verdana"/>
          <w:sz w:val="20"/>
          <w:szCs w:val="20"/>
          <w:lang w:val="en-GB"/>
        </w:rPr>
      </w:pPr>
    </w:p>
    <w:p w14:paraId="40CD1A1A" w14:textId="337E198C" w:rsidR="00294523" w:rsidRPr="00C76C17" w:rsidRDefault="00294523" w:rsidP="005B6A5E">
      <w:pPr>
        <w:spacing w:after="0"/>
        <w:rPr>
          <w:rFonts w:ascii="Verdana" w:hAnsi="Verdana"/>
          <w:b/>
          <w:sz w:val="20"/>
          <w:szCs w:val="20"/>
          <w:lang w:val="en-GB"/>
        </w:rPr>
      </w:pPr>
      <w:r w:rsidRPr="00C76C17">
        <w:rPr>
          <w:rFonts w:ascii="Verdana" w:hAnsi="Verdana"/>
          <w:b/>
          <w:sz w:val="20"/>
          <w:lang w:val="en-GB"/>
        </w:rPr>
        <w:t>The apps for the Cloud</w:t>
      </w:r>
    </w:p>
    <w:p w14:paraId="176F2586" w14:textId="72C4DA59" w:rsidR="004277F0" w:rsidRPr="00C76C17" w:rsidRDefault="00032EE7" w:rsidP="004277F0">
      <w:pPr>
        <w:spacing w:after="0"/>
        <w:rPr>
          <w:rFonts w:ascii="Verdana" w:hAnsi="Verdana"/>
          <w:sz w:val="20"/>
          <w:szCs w:val="20"/>
          <w:lang w:val="en-GB"/>
        </w:rPr>
      </w:pPr>
      <w:r w:rsidRPr="00C76C17">
        <w:rPr>
          <w:rFonts w:ascii="Verdana" w:hAnsi="Verdana"/>
          <w:sz w:val="20"/>
          <w:lang w:val="en-GB"/>
        </w:rPr>
        <w:t xml:space="preserve">As elements of the Cloud concept, apps can be purchased for certain fields of application.  They additionally simplify both mobile access to the engineering and mobile data creation for special tasks.  The apps are based on HTML5, adapt themselves responsively to any display, and can be used with Android, Windows, iOS or in browsers. The use of Cloud and apps is only possible because of EB's unique architecture, which allows Web-service-based access to the engineering data by means of a separate application server between the database and the client. This so-called Web Communication Server ensures direct, secure access to the desired information with global Web standards. </w:t>
      </w:r>
    </w:p>
    <w:p w14:paraId="1DFF437F" w14:textId="25993A1A" w:rsidR="0051698B" w:rsidRPr="00C76C17" w:rsidRDefault="0051698B" w:rsidP="004277F0">
      <w:pPr>
        <w:spacing w:after="0"/>
        <w:rPr>
          <w:lang w:val="en-GB"/>
        </w:rPr>
      </w:pPr>
      <w:r w:rsidRPr="00C76C17">
        <w:rPr>
          <w:rFonts w:ascii="Verdana" w:hAnsi="Verdana"/>
          <w:sz w:val="20"/>
          <w:lang w:val="en-GB"/>
        </w:rPr>
        <w:t xml:space="preserve"> </w:t>
      </w:r>
    </w:p>
    <w:p w14:paraId="64CD335B" w14:textId="241BE279" w:rsidR="00A652FB" w:rsidRPr="00C76C17" w:rsidRDefault="00050DDA" w:rsidP="005B6A5E">
      <w:pPr>
        <w:spacing w:after="0"/>
        <w:rPr>
          <w:rFonts w:ascii="Verdana" w:hAnsi="Verdana"/>
          <w:b/>
          <w:sz w:val="20"/>
          <w:szCs w:val="20"/>
          <w:lang w:val="en-GB"/>
        </w:rPr>
      </w:pPr>
      <w:r w:rsidRPr="00C76C17">
        <w:rPr>
          <w:rFonts w:ascii="Verdana" w:hAnsi="Verdana"/>
          <w:b/>
          <w:sz w:val="20"/>
          <w:lang w:val="en-GB"/>
        </w:rPr>
        <w:t>Tenders and maintenance via app</w:t>
      </w:r>
    </w:p>
    <w:p w14:paraId="59652946" w14:textId="3C101E10" w:rsidR="00CD5C58" w:rsidRPr="00C76C17" w:rsidRDefault="00DB03FA" w:rsidP="005B6A5E">
      <w:pPr>
        <w:spacing w:after="0"/>
        <w:rPr>
          <w:rFonts w:ascii="Verdana" w:hAnsi="Verdana"/>
          <w:sz w:val="20"/>
          <w:szCs w:val="20"/>
          <w:lang w:val="en-GB"/>
        </w:rPr>
      </w:pPr>
      <w:r w:rsidRPr="00C76C17">
        <w:rPr>
          <w:rFonts w:ascii="Verdana" w:hAnsi="Verdana"/>
          <w:sz w:val="20"/>
          <w:lang w:val="en-GB"/>
        </w:rPr>
        <w:t>Two apps are already available for use. One of these is for maintenance. In this case, mobility is decisive. Whether it is an extensive oil refinery, or widely dispersed wind generators: being on-site rapidly AND having all the necessary data to hand without preparation is fundamental to reducing expensive downtime to a minimum. Access from mobile devices to the engineering data accelerates planned servicing as well as action in the case of an emergency.</w:t>
      </w:r>
    </w:p>
    <w:p w14:paraId="18ED5021" w14:textId="77777777" w:rsidR="00E74844" w:rsidRPr="00C76C17" w:rsidRDefault="00E74844" w:rsidP="005B6A5E">
      <w:pPr>
        <w:spacing w:after="0"/>
        <w:rPr>
          <w:rFonts w:ascii="Verdana" w:hAnsi="Verdana"/>
          <w:sz w:val="20"/>
          <w:szCs w:val="20"/>
          <w:lang w:val="en-GB"/>
        </w:rPr>
      </w:pPr>
    </w:p>
    <w:p w14:paraId="6327B277" w14:textId="7BF9883E" w:rsidR="00E74844" w:rsidRPr="00C76C17" w:rsidRDefault="00E74844" w:rsidP="005B6A5E">
      <w:pPr>
        <w:spacing w:after="0"/>
        <w:rPr>
          <w:rFonts w:ascii="Verdana" w:hAnsi="Verdana"/>
          <w:sz w:val="20"/>
          <w:szCs w:val="20"/>
          <w:lang w:val="en-GB"/>
        </w:rPr>
      </w:pPr>
      <w:r w:rsidRPr="00C76C17">
        <w:rPr>
          <w:rFonts w:ascii="Verdana" w:hAnsi="Verdana"/>
          <w:sz w:val="20"/>
          <w:lang w:val="en-GB"/>
        </w:rPr>
        <w:t>With EB's Maintenance App, service staff have access from any location to all released plant documents, from P&amp;IDs to worksheets. Frequently they only realise which data they require when they are on-site. Using the app, they can download all the required documents to the mobile device and use it to enter modification information, if necessary also with photographs for documentation. The as-built status of the plant only changes, however, when a design engineer has checked and released the data. In this way, safety and quality remain guaranteed.</w:t>
      </w:r>
    </w:p>
    <w:p w14:paraId="511AA572" w14:textId="0649EDD2" w:rsidR="003F0E90" w:rsidRPr="00C76C17" w:rsidRDefault="003F0E90" w:rsidP="005B6A5E">
      <w:pPr>
        <w:spacing w:after="0"/>
        <w:rPr>
          <w:rFonts w:ascii="Verdana" w:hAnsi="Verdana"/>
          <w:sz w:val="20"/>
          <w:szCs w:val="20"/>
          <w:lang w:val="en-GB"/>
        </w:rPr>
      </w:pPr>
    </w:p>
    <w:p w14:paraId="04F66D14" w14:textId="6E5CD955" w:rsidR="00FA3AD4" w:rsidRPr="00C76C17" w:rsidRDefault="003F0E90" w:rsidP="005B6A5E">
      <w:pPr>
        <w:spacing w:after="0"/>
        <w:rPr>
          <w:rFonts w:ascii="Verdana" w:hAnsi="Verdana"/>
          <w:sz w:val="20"/>
          <w:szCs w:val="20"/>
          <w:lang w:val="en-GB"/>
        </w:rPr>
      </w:pPr>
      <w:r w:rsidRPr="00C76C17">
        <w:rPr>
          <w:rFonts w:ascii="Verdana" w:hAnsi="Verdana"/>
          <w:sz w:val="20"/>
          <w:lang w:val="en-GB"/>
        </w:rPr>
        <w:t>The second app supports customer's mobile stocktaking as well as data transfer to EB. The aim is to take information and from it, to derive and offer custom-tailore</w:t>
      </w:r>
      <w:r w:rsidR="002041AB">
        <w:rPr>
          <w:rFonts w:ascii="Verdana" w:hAnsi="Verdana"/>
          <w:sz w:val="20"/>
          <w:lang w:val="en-GB"/>
        </w:rPr>
        <w:t>d services or plant extensions.</w:t>
      </w:r>
    </w:p>
    <w:p w14:paraId="2EAB4A99" w14:textId="77777777" w:rsidR="00CA5059" w:rsidRPr="00C76C17" w:rsidRDefault="00CA5059" w:rsidP="00C46BA4">
      <w:pPr>
        <w:spacing w:after="0" w:line="240" w:lineRule="auto"/>
        <w:rPr>
          <w:rFonts w:ascii="Verdana" w:hAnsi="Verdana"/>
          <w:b/>
          <w:sz w:val="18"/>
          <w:szCs w:val="18"/>
          <w:lang w:val="en-GB"/>
        </w:rPr>
      </w:pPr>
    </w:p>
    <w:p w14:paraId="7CC356AD" w14:textId="348A09EB" w:rsidR="00CD5C58" w:rsidRPr="00C76C17" w:rsidRDefault="007711A3" w:rsidP="00C46BA4">
      <w:pPr>
        <w:spacing w:after="0" w:line="240" w:lineRule="auto"/>
        <w:rPr>
          <w:rFonts w:ascii="Verdana" w:hAnsi="Verdana"/>
          <w:b/>
          <w:sz w:val="18"/>
          <w:szCs w:val="18"/>
          <w:lang w:val="en-GB"/>
        </w:rPr>
      </w:pPr>
      <w:r w:rsidRPr="00C76C17">
        <w:rPr>
          <w:rFonts w:ascii="Verdana" w:hAnsi="Verdana"/>
          <w:b/>
          <w:sz w:val="18"/>
          <w:lang w:val="en-GB"/>
        </w:rPr>
        <w:t>Aucotec at SPS IPC Drives: Hall 6 Stand 110</w:t>
      </w:r>
    </w:p>
    <w:p w14:paraId="6CE136D0" w14:textId="77777777" w:rsidR="00CD5C58" w:rsidRPr="00C76C17" w:rsidRDefault="00CD5C58" w:rsidP="00C46BA4">
      <w:pPr>
        <w:spacing w:after="0" w:line="240" w:lineRule="auto"/>
        <w:rPr>
          <w:rFonts w:ascii="Verdana" w:hAnsi="Verdana"/>
          <w:b/>
          <w:sz w:val="18"/>
          <w:szCs w:val="18"/>
          <w:lang w:val="en-GB"/>
        </w:rPr>
      </w:pPr>
    </w:p>
    <w:p w14:paraId="1700AF18" w14:textId="77777777" w:rsidR="00CD5C58" w:rsidRPr="00C76C17" w:rsidRDefault="00CD5C58" w:rsidP="00C46BA4">
      <w:pPr>
        <w:spacing w:after="0" w:line="240" w:lineRule="auto"/>
        <w:rPr>
          <w:rFonts w:ascii="Verdana" w:hAnsi="Verdana"/>
          <w:b/>
          <w:sz w:val="18"/>
          <w:szCs w:val="18"/>
          <w:lang w:val="en-GB"/>
        </w:rPr>
      </w:pPr>
    </w:p>
    <w:p w14:paraId="1049E3FE" w14:textId="77777777" w:rsidR="00CD5C58" w:rsidRPr="00C76C17" w:rsidRDefault="00CD5C58" w:rsidP="00C46BA4">
      <w:pPr>
        <w:spacing w:after="0" w:line="240" w:lineRule="auto"/>
        <w:rPr>
          <w:rFonts w:ascii="Verdana" w:hAnsi="Verdana"/>
          <w:b/>
          <w:sz w:val="18"/>
          <w:szCs w:val="18"/>
          <w:lang w:val="en-GB"/>
        </w:rPr>
      </w:pPr>
    </w:p>
    <w:p w14:paraId="7DBC4A8E" w14:textId="23BD883D" w:rsidR="00B10412" w:rsidRPr="008D24A3" w:rsidRDefault="00C84188" w:rsidP="00C46BA4">
      <w:pPr>
        <w:spacing w:after="0" w:line="240" w:lineRule="auto"/>
        <w:rPr>
          <w:rFonts w:ascii="Verdana" w:hAnsi="Verdana"/>
          <w:b/>
          <w:sz w:val="18"/>
          <w:szCs w:val="18"/>
          <w:lang w:val="de-DE"/>
        </w:rPr>
      </w:pPr>
      <w:r>
        <w:rPr>
          <w:rFonts w:ascii="Verdana" w:hAnsi="Verdana"/>
          <w:b/>
          <w:sz w:val="18"/>
          <w:lang w:val="de-DE"/>
        </w:rPr>
        <w:t xml:space="preserve">Link </w:t>
      </w:r>
      <w:proofErr w:type="spellStart"/>
      <w:r>
        <w:rPr>
          <w:rFonts w:ascii="Verdana" w:hAnsi="Verdana"/>
          <w:b/>
          <w:sz w:val="18"/>
          <w:lang w:val="de-DE"/>
        </w:rPr>
        <w:t>to</w:t>
      </w:r>
      <w:proofErr w:type="spellEnd"/>
      <w:r>
        <w:rPr>
          <w:rFonts w:ascii="Verdana" w:hAnsi="Verdana"/>
          <w:b/>
          <w:sz w:val="18"/>
          <w:lang w:val="de-DE"/>
        </w:rPr>
        <w:t xml:space="preserve"> </w:t>
      </w:r>
      <w:proofErr w:type="spellStart"/>
      <w:r>
        <w:rPr>
          <w:rFonts w:ascii="Verdana" w:hAnsi="Verdana"/>
          <w:b/>
          <w:sz w:val="18"/>
          <w:lang w:val="de-DE"/>
        </w:rPr>
        <w:t>the</w:t>
      </w:r>
      <w:proofErr w:type="spellEnd"/>
      <w:r>
        <w:rPr>
          <w:rFonts w:ascii="Verdana" w:hAnsi="Verdana"/>
          <w:b/>
          <w:sz w:val="18"/>
          <w:lang w:val="de-DE"/>
        </w:rPr>
        <w:t xml:space="preserve"> </w:t>
      </w:r>
      <w:proofErr w:type="spellStart"/>
      <w:r>
        <w:rPr>
          <w:rFonts w:ascii="Verdana" w:hAnsi="Verdana"/>
          <w:b/>
          <w:sz w:val="18"/>
          <w:lang w:val="de-DE"/>
        </w:rPr>
        <w:t>image</w:t>
      </w:r>
      <w:proofErr w:type="spellEnd"/>
      <w:r w:rsidR="008F2973" w:rsidRPr="008D24A3">
        <w:rPr>
          <w:rFonts w:ascii="Verdana" w:hAnsi="Verdana"/>
          <w:b/>
          <w:sz w:val="18"/>
          <w:lang w:val="de-DE"/>
        </w:rPr>
        <w:t>*:</w:t>
      </w:r>
    </w:p>
    <w:p w14:paraId="3B852E22" w14:textId="77777777" w:rsidR="008F2973" w:rsidRPr="008D24A3" w:rsidRDefault="008F2973" w:rsidP="00C46BA4">
      <w:pPr>
        <w:spacing w:after="0" w:line="240" w:lineRule="auto"/>
        <w:rPr>
          <w:rFonts w:ascii="Verdana" w:hAnsi="Verdana"/>
          <w:sz w:val="18"/>
          <w:szCs w:val="18"/>
          <w:lang w:val="de-DE"/>
        </w:rPr>
      </w:pPr>
    </w:p>
    <w:p w14:paraId="10A2ECB9" w14:textId="746F5D23" w:rsidR="008D24A3" w:rsidRDefault="008D24A3" w:rsidP="008B6F2D">
      <w:pPr>
        <w:spacing w:after="0" w:line="240" w:lineRule="auto"/>
        <w:rPr>
          <w:rFonts w:ascii="Verdana" w:hAnsi="Verdana"/>
          <w:color w:val="FF0000"/>
          <w:sz w:val="16"/>
          <w:lang w:val="de-DE"/>
        </w:rPr>
      </w:pPr>
      <w:r>
        <w:rPr>
          <w:rFonts w:ascii="Verdana" w:hAnsi="Verdana"/>
          <w:b/>
          <w:noProof/>
          <w:sz w:val="18"/>
          <w:szCs w:val="18"/>
        </w:rPr>
        <w:drawing>
          <wp:inline distT="0" distB="0" distL="0" distR="0" wp14:anchorId="564AEC9B" wp14:editId="33663E43">
            <wp:extent cx="838200" cy="466997"/>
            <wp:effectExtent l="0" t="0" r="0" b="9525"/>
            <wp:docPr id="5" name="Grafik 5" descr="C:\Users\DSe\AppData\Local\Microsoft\Windows\INetCache\Content.Word\EB_Cloud_thum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e\AppData\Local\Microsoft\Windows\INetCache\Content.Word\EB_Cloud_thum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385" cy="473229"/>
                    </a:xfrm>
                    <a:prstGeom prst="rect">
                      <a:avLst/>
                    </a:prstGeom>
                    <a:noFill/>
                    <a:ln>
                      <a:noFill/>
                    </a:ln>
                  </pic:spPr>
                </pic:pic>
              </a:graphicData>
            </a:graphic>
          </wp:inline>
        </w:drawing>
      </w:r>
    </w:p>
    <w:p w14:paraId="7DA9BE34" w14:textId="11663FC7" w:rsidR="008D24A3" w:rsidRPr="002041AB" w:rsidRDefault="002730C6" w:rsidP="008D24A3">
      <w:pPr>
        <w:spacing w:after="0" w:line="240" w:lineRule="auto"/>
        <w:rPr>
          <w:rFonts w:ascii="Verdana" w:hAnsi="Verdana" w:cs="Draeger San"/>
          <w:color w:val="FF0000"/>
          <w:sz w:val="16"/>
          <w:szCs w:val="16"/>
        </w:rPr>
      </w:pPr>
      <w:proofErr w:type="spellStart"/>
      <w:r w:rsidRPr="002730C6">
        <w:rPr>
          <w:rFonts w:ascii="Verdana" w:hAnsi="Verdana"/>
          <w:sz w:val="16"/>
          <w:szCs w:val="16"/>
          <w:lang w:val="en-GB"/>
        </w:rPr>
        <w:t>Aucotec's</w:t>
      </w:r>
      <w:proofErr w:type="spellEnd"/>
      <w:r w:rsidRPr="002730C6">
        <w:rPr>
          <w:rFonts w:ascii="Verdana" w:hAnsi="Verdana"/>
          <w:sz w:val="16"/>
          <w:szCs w:val="16"/>
          <w:lang w:val="en-GB"/>
        </w:rPr>
        <w:t xml:space="preserve"> </w:t>
      </w:r>
      <w:hyperlink r:id="rId9" w:history="1">
        <w:r w:rsidRPr="002730C6">
          <w:rPr>
            <w:rStyle w:val="Hyperlink"/>
            <w:rFonts w:ascii="Verdana" w:hAnsi="Verdana" w:cstheme="minorBidi"/>
            <w:sz w:val="16"/>
            <w:szCs w:val="16"/>
            <w:lang w:val="en-GB"/>
          </w:rPr>
          <w:t>Engineering Base enables cooperative planning of machines, plants and mobile systems in the Cloud</w:t>
        </w:r>
      </w:hyperlink>
      <w:r w:rsidRPr="002730C6">
        <w:rPr>
          <w:rFonts w:ascii="Verdana" w:hAnsi="Verdana"/>
          <w:sz w:val="16"/>
          <w:szCs w:val="16"/>
          <w:lang w:val="en-GB"/>
        </w:rPr>
        <w:t xml:space="preserve">. </w:t>
      </w:r>
      <w:r>
        <w:rPr>
          <w:rFonts w:ascii="Verdana" w:hAnsi="Verdana"/>
          <w:sz w:val="16"/>
          <w:szCs w:val="16"/>
          <w:lang w:val="en-GB"/>
        </w:rPr>
        <w:t xml:space="preserve">It </w:t>
      </w:r>
      <w:r w:rsidR="002D2293" w:rsidRPr="002730C6">
        <w:rPr>
          <w:rFonts w:ascii="Verdana" w:hAnsi="Verdana"/>
          <w:sz w:val="16"/>
          <w:szCs w:val="16"/>
          <w:lang w:val="en-GB"/>
        </w:rPr>
        <w:t>can be used regardless of hardware and client installations.</w:t>
      </w:r>
      <w:r>
        <w:rPr>
          <w:rFonts w:ascii="Verdana" w:hAnsi="Verdana"/>
          <w:sz w:val="16"/>
          <w:szCs w:val="16"/>
          <w:lang w:val="en-GB"/>
        </w:rPr>
        <w:t xml:space="preserve"> </w:t>
      </w:r>
      <w:r w:rsidR="00C84188" w:rsidRPr="002041AB">
        <w:rPr>
          <w:rFonts w:ascii="Verdana" w:hAnsi="Verdana"/>
          <w:color w:val="000000"/>
          <w:sz w:val="16"/>
        </w:rPr>
        <w:t>(© AUCOTEC AG)</w:t>
      </w:r>
    </w:p>
    <w:p w14:paraId="662AC60E" w14:textId="73F2CB78" w:rsidR="008D24A3" w:rsidRPr="002041AB" w:rsidRDefault="008D24A3" w:rsidP="008B6F2D">
      <w:pPr>
        <w:spacing w:after="0" w:line="240" w:lineRule="auto"/>
        <w:rPr>
          <w:rFonts w:ascii="Verdana" w:hAnsi="Verdana"/>
          <w:color w:val="FF0000"/>
          <w:sz w:val="16"/>
        </w:rPr>
      </w:pPr>
    </w:p>
    <w:p w14:paraId="1F7B7233" w14:textId="031E2C2B" w:rsidR="008B6F2D" w:rsidRPr="00C84188" w:rsidRDefault="008B6F2D" w:rsidP="00C46BA4">
      <w:pPr>
        <w:spacing w:after="0" w:line="240" w:lineRule="auto"/>
        <w:rPr>
          <w:rFonts w:ascii="Verdana" w:hAnsi="Verdana"/>
          <w:sz w:val="18"/>
          <w:szCs w:val="18"/>
        </w:rPr>
      </w:pPr>
    </w:p>
    <w:p w14:paraId="751A72BA" w14:textId="1D71FADE" w:rsidR="00C4037B" w:rsidRPr="00C76C17" w:rsidRDefault="00C84188" w:rsidP="00C84188">
      <w:pPr>
        <w:spacing w:after="0" w:line="240" w:lineRule="auto"/>
        <w:rPr>
          <w:rFonts w:ascii="Verdana" w:hAnsi="Verdana"/>
          <w:sz w:val="16"/>
          <w:szCs w:val="16"/>
          <w:lang w:val="en-GB"/>
        </w:rPr>
      </w:pPr>
      <w:r>
        <w:rPr>
          <w:rFonts w:ascii="Verdana" w:hAnsi="Verdana"/>
          <w:sz w:val="16"/>
          <w:lang w:val="en-GB"/>
        </w:rPr>
        <w:t>*This image is</w:t>
      </w:r>
      <w:r w:rsidR="00972C4E" w:rsidRPr="00C76C17">
        <w:rPr>
          <w:rFonts w:ascii="Verdana" w:hAnsi="Verdana"/>
          <w:sz w:val="16"/>
          <w:lang w:val="en-GB"/>
        </w:rPr>
        <w:t xml:space="preserve"> protected by copyright. Free editorial use is authorised in connection with this press release. </w:t>
      </w:r>
    </w:p>
    <w:p w14:paraId="12B02EE0" w14:textId="77777777" w:rsidR="00C4037B" w:rsidRPr="00C76C17" w:rsidRDefault="00C4037B" w:rsidP="00C46BA4">
      <w:pPr>
        <w:spacing w:after="0" w:line="240" w:lineRule="auto"/>
        <w:rPr>
          <w:rFonts w:ascii="Verdana" w:hAnsi="Verdana"/>
          <w:sz w:val="16"/>
          <w:szCs w:val="16"/>
          <w:lang w:val="en-GB"/>
        </w:rPr>
      </w:pPr>
    </w:p>
    <w:p w14:paraId="0C031108" w14:textId="77777777" w:rsidR="008F2973" w:rsidRPr="00C76C17" w:rsidRDefault="008F2973" w:rsidP="00C46BA4">
      <w:pPr>
        <w:spacing w:after="0" w:line="240" w:lineRule="auto"/>
        <w:rPr>
          <w:rFonts w:ascii="Verdana" w:hAnsi="Verdana" w:cs="Draeger San"/>
          <w:color w:val="000000"/>
          <w:sz w:val="19"/>
          <w:szCs w:val="19"/>
          <w:lang w:val="en-GB"/>
        </w:rPr>
      </w:pPr>
    </w:p>
    <w:p w14:paraId="6CB12896" w14:textId="77777777" w:rsidR="00B10412" w:rsidRPr="00C76C17" w:rsidRDefault="00B10412" w:rsidP="00C46BA4">
      <w:pPr>
        <w:spacing w:after="0" w:line="240" w:lineRule="auto"/>
        <w:rPr>
          <w:rFonts w:ascii="Verdana" w:hAnsi="Verdana"/>
          <w:sz w:val="18"/>
          <w:szCs w:val="18"/>
          <w:lang w:val="en-GB"/>
        </w:rPr>
      </w:pPr>
    </w:p>
    <w:p w14:paraId="636EE3AC" w14:textId="77777777" w:rsidR="00B10412" w:rsidRPr="00C76C17" w:rsidRDefault="00B10412" w:rsidP="00C46BA4">
      <w:pPr>
        <w:spacing w:after="0" w:line="240" w:lineRule="auto"/>
        <w:rPr>
          <w:rFonts w:ascii="Verdana" w:hAnsi="Verdana"/>
          <w:sz w:val="16"/>
          <w:szCs w:val="16"/>
          <w:lang w:val="en-GB"/>
        </w:rPr>
      </w:pPr>
      <w:r w:rsidRPr="00C76C17">
        <w:rPr>
          <w:rFonts w:ascii="Verdana" w:hAnsi="Verdana"/>
          <w:sz w:val="16"/>
          <w:lang w:val="en-GB"/>
        </w:rPr>
        <w:t>If printed, we would appreciate receiving a copy. Thank you very much!</w:t>
      </w:r>
    </w:p>
    <w:p w14:paraId="30212DF4" w14:textId="77777777" w:rsidR="00C46BA4" w:rsidRPr="00C76C17" w:rsidRDefault="00C46BA4" w:rsidP="00C46BA4">
      <w:pPr>
        <w:spacing w:after="0" w:line="240" w:lineRule="auto"/>
        <w:rPr>
          <w:rFonts w:ascii="Verdana" w:hAnsi="Verdana"/>
          <w:sz w:val="16"/>
          <w:szCs w:val="16"/>
          <w:lang w:val="en-GB"/>
        </w:rPr>
      </w:pPr>
      <w:r w:rsidRPr="00C76C17">
        <w:rPr>
          <w:rFonts w:ascii="Verdana" w:hAnsi="Verdana"/>
          <w:b/>
          <w:sz w:val="16"/>
          <w:lang w:val="en-GB"/>
        </w:rPr>
        <w:t>AUCOTEC AG</w:t>
      </w:r>
      <w:r w:rsidRPr="00C76C17">
        <w:rPr>
          <w:rFonts w:ascii="Verdana" w:hAnsi="Verdana"/>
          <w:sz w:val="16"/>
          <w:lang w:val="en-GB"/>
        </w:rPr>
        <w:t xml:space="preserve">, Oldenburger Allee 24, 30659 Hannover, www.aucotec.com </w:t>
      </w:r>
    </w:p>
    <w:p w14:paraId="03ECB5C6" w14:textId="77777777" w:rsidR="00C46BA4" w:rsidRPr="00C76C17" w:rsidRDefault="00C46BA4" w:rsidP="00C46BA4">
      <w:pPr>
        <w:spacing w:after="0" w:line="240" w:lineRule="auto"/>
        <w:rPr>
          <w:rFonts w:ascii="Verdana" w:hAnsi="Verdana"/>
          <w:sz w:val="18"/>
          <w:szCs w:val="16"/>
          <w:lang w:val="en-GB"/>
        </w:rPr>
      </w:pPr>
      <w:r w:rsidRPr="00C76C17">
        <w:rPr>
          <w:rFonts w:ascii="Verdana" w:hAnsi="Verdana"/>
          <w:sz w:val="16"/>
          <w:lang w:val="en-GB"/>
        </w:rPr>
        <w:t>Press and Public Relations, Johanna Kiesel (</w:t>
      </w:r>
      <w:hyperlink r:id="rId10">
        <w:r w:rsidRPr="00C76C17">
          <w:rPr>
            <w:rStyle w:val="Hyperlink"/>
            <w:rFonts w:ascii="Verdana" w:hAnsi="Verdana" w:cstheme="minorBidi"/>
            <w:sz w:val="16"/>
            <w:lang w:val="en-GB"/>
          </w:rPr>
          <w:t>jki@aucotec.com</w:t>
        </w:r>
      </w:hyperlink>
      <w:r w:rsidRPr="00C76C17">
        <w:rPr>
          <w:rFonts w:ascii="Verdana" w:hAnsi="Verdana"/>
          <w:sz w:val="16"/>
          <w:lang w:val="en-GB"/>
        </w:rPr>
        <w:t>), +49 (0)511 6103-186</w:t>
      </w:r>
    </w:p>
    <w:p w14:paraId="2B060F06" w14:textId="77777777" w:rsidR="00C46BA4" w:rsidRPr="00C76C17" w:rsidRDefault="00C46BA4" w:rsidP="00C46BA4">
      <w:pPr>
        <w:spacing w:after="0" w:line="240" w:lineRule="auto"/>
        <w:rPr>
          <w:rFonts w:ascii="Verdana" w:hAnsi="Verdana"/>
          <w:sz w:val="16"/>
          <w:szCs w:val="16"/>
          <w:lang w:val="en-GB"/>
        </w:rPr>
      </w:pPr>
    </w:p>
    <w:p w14:paraId="227B2575" w14:textId="77777777" w:rsidR="00C46BA4" w:rsidRPr="00C76C17" w:rsidRDefault="00C46BA4" w:rsidP="00C46BA4">
      <w:pPr>
        <w:spacing w:after="0" w:line="240" w:lineRule="auto"/>
        <w:rPr>
          <w:rFonts w:ascii="Verdana" w:hAnsi="Verdana"/>
          <w:sz w:val="16"/>
          <w:szCs w:val="16"/>
          <w:lang w:val="en-GB"/>
        </w:rPr>
      </w:pPr>
      <w:r w:rsidRPr="00C76C17">
        <w:rPr>
          <w:rFonts w:ascii="Verdana" w:hAnsi="Verdana"/>
          <w:sz w:val="16"/>
          <w:lang w:val="en-GB"/>
        </w:rPr>
        <w:t>___________________________________________________________________________</w:t>
      </w:r>
    </w:p>
    <w:p w14:paraId="6958CFE5" w14:textId="77777777" w:rsidR="003C6583" w:rsidRPr="00C76C17" w:rsidRDefault="00C46BA4" w:rsidP="002B2D28">
      <w:pPr>
        <w:spacing w:after="0" w:line="240" w:lineRule="auto"/>
        <w:rPr>
          <w:rFonts w:ascii="Verdana" w:hAnsi="Verdana"/>
          <w:sz w:val="16"/>
          <w:szCs w:val="16"/>
          <w:lang w:val="en-GB"/>
        </w:rPr>
      </w:pPr>
      <w:r w:rsidRPr="00C76C17">
        <w:rPr>
          <w:rFonts w:ascii="Verdana" w:hAnsi="Verdana"/>
          <w:b/>
          <w:sz w:val="16"/>
          <w:lang w:val="en-GB"/>
        </w:rPr>
        <w:t>Aucotec AG</w:t>
      </w:r>
      <w:r w:rsidRPr="00C76C17">
        <w:rPr>
          <w:rFonts w:ascii="Verdana" w:hAnsi="Verdana"/>
          <w:sz w:val="16"/>
          <w:lang w:val="en-GB"/>
        </w:rPr>
        <w:t xml:space="preserve"> has over 30 years of experience in developing engineering software for the entire life cycle of machines, plants and mobile systems. The solutions range from flow diagrams via control and electrical engineering for large-scale plants to modular harness design in the automotive industry. Aucotec software is in use all over the world. In addition to its headquarters in Hanover, Aucotec operates six further sites in Germany as well as subsidiaries in China, South Korea, France, the United Kingdom, Italy, Austria, Poland, Sweden and the US. A global network of partners ensures local support throughout the world.</w:t>
      </w:r>
    </w:p>
    <w:sectPr w:rsidR="003C6583" w:rsidRPr="00C76C17" w:rsidSect="00050DDA">
      <w:headerReference w:type="default" r:id="rId11"/>
      <w:footerReference w:type="default" r:id="rId12"/>
      <w:headerReference w:type="first" r:id="rId13"/>
      <w:pgSz w:w="11906" w:h="16838" w:code="9"/>
      <w:pgMar w:top="2268" w:right="1700"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2D0F6" w14:textId="77777777" w:rsidR="007F182D" w:rsidRDefault="007F182D" w:rsidP="00C46BA4">
      <w:pPr>
        <w:spacing w:after="0" w:line="240" w:lineRule="auto"/>
      </w:pPr>
      <w:r>
        <w:separator/>
      </w:r>
    </w:p>
  </w:endnote>
  <w:endnote w:type="continuationSeparator" w:id="0">
    <w:p w14:paraId="437351DD" w14:textId="77777777" w:rsidR="007F182D" w:rsidRDefault="007F182D"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Arial"/>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14301" w14:textId="77777777" w:rsidR="00DB3364" w:rsidRDefault="00DB3364">
    <w:pPr>
      <w:pStyle w:val="Fuzeile"/>
    </w:pPr>
    <w:r>
      <w:rPr>
        <w:noProof/>
      </w:rPr>
      <mc:AlternateContent>
        <mc:Choice Requires="wps">
          <w:drawing>
            <wp:anchor distT="45720" distB="45720" distL="114300" distR="114300" simplePos="0" relativeHeight="251669504" behindDoc="0" locked="0" layoutInCell="1" allowOverlap="1" wp14:anchorId="3BBB8054" wp14:editId="2336F467">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6F114DC6" w14:textId="77777777"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BBB8054"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6F114DC6" w14:textId="77777777"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v:textbox>
              <w10:wrap type="square"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0E4ADDC0" wp14:editId="6929C96B">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xmlns:o="urn:schemas-microsoft-com:office:office" xmlns:w14="http://schemas.microsoft.com/office/word/2010/wordml" xmlns:v="urn:schemas-microsoft-com:vml" w14:anchorId="64D832B6"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xmlns:w10="urn:schemas-microsoft-com:office:word"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2BC92" w14:textId="77777777" w:rsidR="007F182D" w:rsidRDefault="007F182D" w:rsidP="00C46BA4">
      <w:pPr>
        <w:spacing w:after="0" w:line="240" w:lineRule="auto"/>
      </w:pPr>
      <w:r>
        <w:separator/>
      </w:r>
    </w:p>
  </w:footnote>
  <w:footnote w:type="continuationSeparator" w:id="0">
    <w:p w14:paraId="36780636" w14:textId="77777777" w:rsidR="007F182D" w:rsidRDefault="007F182D"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83905" w14:textId="77777777"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65408" behindDoc="0" locked="0" layoutInCell="1" allowOverlap="1" wp14:anchorId="61A67F5B" wp14:editId="4B70A6CA">
          <wp:simplePos x="0" y="0"/>
          <wp:positionH relativeFrom="page">
            <wp:posOffset>4752340</wp:posOffset>
          </wp:positionH>
          <wp:positionV relativeFrom="page">
            <wp:posOffset>540385</wp:posOffset>
          </wp:positionV>
          <wp:extent cx="2448000" cy="637200"/>
          <wp:effectExtent l="0" t="0" r="0" b="0"/>
          <wp:wrapNone/>
          <wp:docPr id="25" name="Grafik 25"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DC4A" w14:textId="77777777"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59264" behindDoc="0" locked="0" layoutInCell="1" allowOverlap="1" wp14:anchorId="0320F055" wp14:editId="21B093EB">
          <wp:simplePos x="0" y="0"/>
          <wp:positionH relativeFrom="page">
            <wp:posOffset>4752340</wp:posOffset>
          </wp:positionH>
          <wp:positionV relativeFrom="page">
            <wp:posOffset>540385</wp:posOffset>
          </wp:positionV>
          <wp:extent cx="2448000" cy="637200"/>
          <wp:effectExtent l="0" t="0" r="0" b="0"/>
          <wp:wrapNone/>
          <wp:docPr id="26" name="Grafik 26"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1NDS0NDQxsLQwMzJS0lEKTi0uzszPAykwqgUAmUQkxCwAAAA="/>
  </w:docVars>
  <w:rsids>
    <w:rsidRoot w:val="00C46BA4"/>
    <w:rsid w:val="00032EE7"/>
    <w:rsid w:val="00050DDA"/>
    <w:rsid w:val="000622B6"/>
    <w:rsid w:val="000D1EFE"/>
    <w:rsid w:val="000D7AEE"/>
    <w:rsid w:val="000F0507"/>
    <w:rsid w:val="001B707E"/>
    <w:rsid w:val="002041AB"/>
    <w:rsid w:val="002143C8"/>
    <w:rsid w:val="00226274"/>
    <w:rsid w:val="002730C6"/>
    <w:rsid w:val="00276121"/>
    <w:rsid w:val="00294523"/>
    <w:rsid w:val="002B2D28"/>
    <w:rsid w:val="002D2293"/>
    <w:rsid w:val="0030346D"/>
    <w:rsid w:val="00306267"/>
    <w:rsid w:val="0034726A"/>
    <w:rsid w:val="00374423"/>
    <w:rsid w:val="00390093"/>
    <w:rsid w:val="00395493"/>
    <w:rsid w:val="003A1E0C"/>
    <w:rsid w:val="003C6583"/>
    <w:rsid w:val="003E6BFF"/>
    <w:rsid w:val="003F0E90"/>
    <w:rsid w:val="004277F0"/>
    <w:rsid w:val="004420AD"/>
    <w:rsid w:val="00476947"/>
    <w:rsid w:val="00493131"/>
    <w:rsid w:val="004B0291"/>
    <w:rsid w:val="004B7B44"/>
    <w:rsid w:val="004F3ACD"/>
    <w:rsid w:val="005107FE"/>
    <w:rsid w:val="0051698B"/>
    <w:rsid w:val="005171AD"/>
    <w:rsid w:val="0058569D"/>
    <w:rsid w:val="00590AA0"/>
    <w:rsid w:val="005B6A5E"/>
    <w:rsid w:val="005F6F84"/>
    <w:rsid w:val="00611E85"/>
    <w:rsid w:val="00641E66"/>
    <w:rsid w:val="006A047C"/>
    <w:rsid w:val="006E4CA6"/>
    <w:rsid w:val="007711A3"/>
    <w:rsid w:val="007F182D"/>
    <w:rsid w:val="008466DA"/>
    <w:rsid w:val="008634FD"/>
    <w:rsid w:val="008779B7"/>
    <w:rsid w:val="008A32AE"/>
    <w:rsid w:val="008B6F2D"/>
    <w:rsid w:val="008D24A3"/>
    <w:rsid w:val="008F2973"/>
    <w:rsid w:val="009219D3"/>
    <w:rsid w:val="00926449"/>
    <w:rsid w:val="00955513"/>
    <w:rsid w:val="00972C4E"/>
    <w:rsid w:val="009F70C6"/>
    <w:rsid w:val="00A02CFA"/>
    <w:rsid w:val="00A36F13"/>
    <w:rsid w:val="00A652FB"/>
    <w:rsid w:val="00A6754C"/>
    <w:rsid w:val="00A81441"/>
    <w:rsid w:val="00B10412"/>
    <w:rsid w:val="00B2734B"/>
    <w:rsid w:val="00B560C6"/>
    <w:rsid w:val="00BA7E19"/>
    <w:rsid w:val="00BE6F00"/>
    <w:rsid w:val="00C14DCA"/>
    <w:rsid w:val="00C242B6"/>
    <w:rsid w:val="00C32B48"/>
    <w:rsid w:val="00C4037B"/>
    <w:rsid w:val="00C46BA4"/>
    <w:rsid w:val="00C76C17"/>
    <w:rsid w:val="00C84188"/>
    <w:rsid w:val="00CA5059"/>
    <w:rsid w:val="00CD5C58"/>
    <w:rsid w:val="00D067E0"/>
    <w:rsid w:val="00D51FA5"/>
    <w:rsid w:val="00D561C3"/>
    <w:rsid w:val="00D67038"/>
    <w:rsid w:val="00D760C6"/>
    <w:rsid w:val="00D771EC"/>
    <w:rsid w:val="00D92EB5"/>
    <w:rsid w:val="00D97966"/>
    <w:rsid w:val="00DB03FA"/>
    <w:rsid w:val="00DB3364"/>
    <w:rsid w:val="00DC223B"/>
    <w:rsid w:val="00DD2D73"/>
    <w:rsid w:val="00DF5157"/>
    <w:rsid w:val="00E713FE"/>
    <w:rsid w:val="00E74844"/>
    <w:rsid w:val="00EB78D0"/>
    <w:rsid w:val="00EC5870"/>
    <w:rsid w:val="00EE1ECE"/>
    <w:rsid w:val="00F076C3"/>
    <w:rsid w:val="00F658B9"/>
    <w:rsid w:val="00F666C4"/>
    <w:rsid w:val="00FA3AD4"/>
    <w:rsid w:val="00FB2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B9930"/>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rPr>
  </w:style>
  <w:style w:type="character" w:styleId="Hyperlink">
    <w:name w:val="Hyperlink"/>
    <w:basedOn w:val="Absatz-Standardschriftart"/>
    <w:rsid w:val="00276121"/>
    <w:rPr>
      <w:rFonts w:cs="Times New Roman"/>
      <w:color w:val="0000FF"/>
      <w:u w:val="single"/>
    </w:rPr>
  </w:style>
  <w:style w:type="character" w:styleId="Kommentarzeichen">
    <w:name w:val="annotation reference"/>
    <w:basedOn w:val="Absatz-Standardschriftart"/>
    <w:uiPriority w:val="99"/>
    <w:semiHidden/>
    <w:unhideWhenUsed/>
    <w:rsid w:val="00395493"/>
    <w:rPr>
      <w:sz w:val="16"/>
      <w:szCs w:val="16"/>
    </w:rPr>
  </w:style>
  <w:style w:type="paragraph" w:styleId="Kommentartext">
    <w:name w:val="annotation text"/>
    <w:basedOn w:val="Standard"/>
    <w:link w:val="KommentartextZchn"/>
    <w:uiPriority w:val="99"/>
    <w:semiHidden/>
    <w:unhideWhenUsed/>
    <w:rsid w:val="003954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5493"/>
    <w:rPr>
      <w:sz w:val="20"/>
      <w:szCs w:val="20"/>
    </w:rPr>
  </w:style>
  <w:style w:type="paragraph" w:styleId="Kommentarthema">
    <w:name w:val="annotation subject"/>
    <w:basedOn w:val="Kommentartext"/>
    <w:next w:val="Kommentartext"/>
    <w:link w:val="KommentarthemaZchn"/>
    <w:uiPriority w:val="99"/>
    <w:semiHidden/>
    <w:unhideWhenUsed/>
    <w:rsid w:val="00395493"/>
    <w:rPr>
      <w:b/>
      <w:bCs/>
    </w:rPr>
  </w:style>
  <w:style w:type="character" w:customStyle="1" w:styleId="KommentarthemaZchn">
    <w:name w:val="Kommentarthema Zchn"/>
    <w:basedOn w:val="KommentartextZchn"/>
    <w:link w:val="Kommentarthema"/>
    <w:uiPriority w:val="99"/>
    <w:semiHidden/>
    <w:rsid w:val="00395493"/>
    <w:rPr>
      <w:b/>
      <w:bCs/>
      <w:sz w:val="20"/>
      <w:szCs w:val="20"/>
    </w:rPr>
  </w:style>
  <w:style w:type="paragraph" w:styleId="Sprechblasentext">
    <w:name w:val="Balloon Text"/>
    <w:basedOn w:val="Standard"/>
    <w:link w:val="SprechblasentextZchn"/>
    <w:uiPriority w:val="99"/>
    <w:semiHidden/>
    <w:unhideWhenUsed/>
    <w:rsid w:val="003954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5493"/>
    <w:rPr>
      <w:rFonts w:ascii="Segoe UI" w:hAnsi="Segoe UI" w:cs="Segoe UI"/>
      <w:sz w:val="18"/>
      <w:szCs w:val="18"/>
    </w:rPr>
  </w:style>
  <w:style w:type="character" w:styleId="Erwhnung">
    <w:name w:val="Mention"/>
    <w:basedOn w:val="Absatz-Standardschriftart"/>
    <w:uiPriority w:val="99"/>
    <w:semiHidden/>
    <w:unhideWhenUsed/>
    <w:rsid w:val="00C84188"/>
    <w:rPr>
      <w:color w:val="2B579A"/>
      <w:shd w:val="clear" w:color="auto" w:fill="E6E6E6"/>
    </w:rPr>
  </w:style>
  <w:style w:type="character" w:styleId="BesuchterLink">
    <w:name w:val="FollowedHyperlink"/>
    <w:basedOn w:val="Absatz-Standardschriftart"/>
    <w:uiPriority w:val="99"/>
    <w:semiHidden/>
    <w:unhideWhenUsed/>
    <w:rsid w:val="002730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1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ucotec.com/fileadmin/user_upload/Company/Pressemitteilung/2017/SPS_2017/EB_Cloud.jp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ki@aucotec.com" TargetMode="External"/><Relationship Id="rId4" Type="http://schemas.openxmlformats.org/officeDocument/2006/relationships/webSettings" Target="webSettings.xml"/><Relationship Id="rId9" Type="http://schemas.openxmlformats.org/officeDocument/2006/relationships/hyperlink" Target="https://www.aucotec.com/fileadmin/user_upload/Company/Pressemitteilung/2017/SPS_2017/EB_Cloud.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F2D5B-77E6-45C4-B986-E01EDFD2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Danny Sellmann</cp:lastModifiedBy>
  <cp:revision>2</cp:revision>
  <cp:lastPrinted>2017-09-13T13:51:00Z</cp:lastPrinted>
  <dcterms:created xsi:type="dcterms:W3CDTF">2017-09-13T13:51:00Z</dcterms:created>
  <dcterms:modified xsi:type="dcterms:W3CDTF">2017-09-13T13:51:00Z</dcterms:modified>
</cp:coreProperties>
</file>