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82AB9" w14:textId="7D05AD20" w:rsidR="002143C8" w:rsidRDefault="00F41758"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61312" behindDoc="0" locked="0" layoutInCell="1" allowOverlap="1" wp14:anchorId="30F4D8C8" wp14:editId="5596D65C">
                <wp:simplePos x="0" y="0"/>
                <wp:positionH relativeFrom="page">
                  <wp:posOffset>609600</wp:posOffset>
                </wp:positionH>
                <wp:positionV relativeFrom="page">
                  <wp:posOffset>1724025</wp:posOffset>
                </wp:positionV>
                <wp:extent cx="3563620" cy="2286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2B37E" w14:textId="312D6C0B" w:rsidR="00390093" w:rsidRPr="00175BD4" w:rsidRDefault="009F3341" w:rsidP="00390093">
                            <w:pPr>
                              <w:rPr>
                                <w:rFonts w:ascii="Titillium" w:hAnsi="Titillium"/>
                                <w:sz w:val="28"/>
                                <w:szCs w:val="28"/>
                              </w:rPr>
                            </w:pPr>
                            <w:r w:rsidRPr="009F3341">
                              <w:rPr>
                                <w:rFonts w:ascii="Titillium" w:hAnsi="Titillium"/>
                                <w:sz w:val="28"/>
                                <w:szCs w:val="28"/>
                              </w:rPr>
                              <w:t>06.</w:t>
                            </w:r>
                            <w:r w:rsidR="00390093" w:rsidRPr="009F3341">
                              <w:rPr>
                                <w:rFonts w:ascii="Titillium" w:hAnsi="Titillium"/>
                                <w:sz w:val="28"/>
                                <w:szCs w:val="28"/>
                              </w:rPr>
                              <w:t xml:space="preserve"> </w:t>
                            </w:r>
                            <w:r w:rsidR="003C7E03">
                              <w:rPr>
                                <w:rFonts w:ascii="Titillium" w:hAnsi="Titillium"/>
                                <w:sz w:val="28"/>
                                <w:szCs w:val="28"/>
                              </w:rPr>
                              <w:t>Dezember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4D8C8" id="_x0000_t202" coordsize="21600,21600" o:spt="202" path="m,l,21600r21600,l21600,xe">
                <v:stroke joinstyle="miter"/>
                <v:path gradientshapeok="t" o:connecttype="rect"/>
              </v:shapetype>
              <v:shape id="Text Box 2" o:spid="_x0000_s1026" type="#_x0000_t202" style="position:absolute;margin-left:48pt;margin-top:135.75pt;width:280.6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" filled="f" stroked="f">
                <v:textbox inset=",0,,0">
                  <w:txbxContent>
                    <w:p w14:paraId="3842B37E" w14:textId="312D6C0B" w:rsidR="00390093" w:rsidRPr="00175BD4" w:rsidRDefault="009F3341" w:rsidP="00390093">
                      <w:pPr>
                        <w:rPr>
                          <w:rFonts w:ascii="Titillium" w:hAnsi="Titillium"/>
                          <w:sz w:val="28"/>
                          <w:szCs w:val="28"/>
                        </w:rPr>
                      </w:pPr>
                      <w:r w:rsidRPr="009F3341">
                        <w:rPr>
                          <w:rFonts w:ascii="Titillium" w:hAnsi="Titillium"/>
                          <w:sz w:val="28"/>
                          <w:szCs w:val="28"/>
                        </w:rPr>
                        <w:t>06.</w:t>
                      </w:r>
                      <w:r w:rsidR="00390093" w:rsidRPr="009F3341">
                        <w:rPr>
                          <w:rFonts w:ascii="Titillium" w:hAnsi="Titillium"/>
                          <w:sz w:val="28"/>
                          <w:szCs w:val="28"/>
                        </w:rPr>
                        <w:t xml:space="preserve"> </w:t>
                      </w:r>
                      <w:r w:rsidR="003C7E03">
                        <w:rPr>
                          <w:rFonts w:ascii="Titillium" w:hAnsi="Titillium"/>
                          <w:sz w:val="28"/>
                          <w:szCs w:val="28"/>
                        </w:rPr>
                        <w:t>Dezember 2016</w:t>
                      </w:r>
                    </w:p>
                  </w:txbxContent>
                </v:textbox>
                <w10:wrap type="topAndBottom" anchorx="page" anchory="page"/>
              </v:shape>
            </w:pict>
          </mc:Fallback>
        </mc:AlternateContent>
      </w:r>
      <w:r w:rsidR="00DE5A05">
        <w:rPr>
          <w:noProof/>
          <w:lang w:eastAsia="de-DE"/>
        </w:rPr>
        <mc:AlternateContent>
          <mc:Choice Requires="wps">
            <w:drawing>
              <wp:anchor distT="0" distB="0" distL="114300" distR="114300" simplePos="0" relativeHeight="251659264" behindDoc="1" locked="0" layoutInCell="1" allowOverlap="1" wp14:anchorId="05BEFB1B" wp14:editId="5DCFA56D">
                <wp:simplePos x="0" y="0"/>
                <wp:positionH relativeFrom="page">
                  <wp:posOffset>609600</wp:posOffset>
                </wp:positionH>
                <wp:positionV relativeFrom="page">
                  <wp:posOffset>1352550</wp:posOffset>
                </wp:positionV>
                <wp:extent cx="6313805" cy="390525"/>
                <wp:effectExtent l="0" t="0" r="0" b="9525"/>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C961C"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EFB1B" id="Text Box 1" o:spid="_x0000_s1027" type="#_x0000_t202" style="position:absolute;margin-left:48pt;margin-top:106.5pt;width:497.15pt;height:3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" filled="f" stroked="f">
                <v:textbox inset=",0,,0">
                  <w:txbxContent>
                    <w:p w14:paraId="387C961C"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v:textbox>
                <w10:wrap type="topAndBottom" anchorx="page" anchory="page"/>
              </v:shape>
            </w:pict>
          </mc:Fallback>
        </mc:AlternateContent>
      </w:r>
    </w:p>
    <w:p w14:paraId="16AA67C8" w14:textId="77777777" w:rsidR="00F41758" w:rsidRDefault="00F41758" w:rsidP="00C46BA4">
      <w:pPr>
        <w:spacing w:after="0" w:line="240" w:lineRule="auto"/>
        <w:rPr>
          <w:rFonts w:ascii="Verdana" w:hAnsi="Verdana"/>
          <w:b/>
          <w:sz w:val="24"/>
          <w:szCs w:val="24"/>
        </w:rPr>
      </w:pPr>
    </w:p>
    <w:p w14:paraId="6035054B" w14:textId="6899EE49" w:rsidR="00276121" w:rsidRPr="003C7E03" w:rsidRDefault="003C7E03" w:rsidP="00C46BA4">
      <w:pPr>
        <w:spacing w:after="0" w:line="240" w:lineRule="auto"/>
        <w:rPr>
          <w:rFonts w:ascii="Verdana" w:hAnsi="Verdana"/>
          <w:b/>
          <w:sz w:val="24"/>
          <w:szCs w:val="24"/>
        </w:rPr>
      </w:pPr>
      <w:r w:rsidRPr="003C7E03">
        <w:rPr>
          <w:rFonts w:ascii="Verdana" w:hAnsi="Verdana"/>
          <w:b/>
          <w:sz w:val="24"/>
          <w:szCs w:val="24"/>
        </w:rPr>
        <w:t xml:space="preserve">Wandel braucht Vernetzung, Vernetzung braucht </w:t>
      </w:r>
      <w:r w:rsidR="004315ED">
        <w:rPr>
          <w:rFonts w:ascii="Verdana" w:hAnsi="Verdana"/>
          <w:b/>
          <w:sz w:val="24"/>
          <w:szCs w:val="24"/>
        </w:rPr>
        <w:t>zentrale Daten</w:t>
      </w:r>
    </w:p>
    <w:p w14:paraId="27E7331E" w14:textId="72A57CE6" w:rsidR="002B2D28" w:rsidRPr="003C7E03" w:rsidRDefault="008039B0" w:rsidP="00C46BA4">
      <w:pPr>
        <w:spacing w:after="0" w:line="240" w:lineRule="auto"/>
        <w:rPr>
          <w:rFonts w:ascii="Verdana" w:hAnsi="Verdana"/>
          <w:b/>
          <w:sz w:val="20"/>
          <w:szCs w:val="20"/>
        </w:rPr>
      </w:pPr>
      <w:r>
        <w:rPr>
          <w:rFonts w:ascii="Verdana" w:hAnsi="Verdana"/>
          <w:b/>
          <w:sz w:val="20"/>
          <w:szCs w:val="20"/>
        </w:rPr>
        <w:t>Wege zur Prozessoptimierung</w:t>
      </w:r>
      <w:r w:rsidR="009B4172">
        <w:rPr>
          <w:rFonts w:ascii="Verdana" w:hAnsi="Verdana"/>
          <w:b/>
          <w:sz w:val="20"/>
          <w:szCs w:val="20"/>
        </w:rPr>
        <w:t xml:space="preserve"> im Engineering</w:t>
      </w:r>
    </w:p>
    <w:p w14:paraId="6BA0DF66" w14:textId="77777777" w:rsidR="002B2D28" w:rsidRDefault="002B2D28" w:rsidP="00C46BA4">
      <w:pPr>
        <w:spacing w:after="0" w:line="240" w:lineRule="auto"/>
        <w:rPr>
          <w:rFonts w:ascii="Verdana" w:hAnsi="Verdana"/>
          <w:sz w:val="18"/>
          <w:szCs w:val="18"/>
        </w:rPr>
      </w:pPr>
    </w:p>
    <w:p w14:paraId="184321C3" w14:textId="6333010A" w:rsidR="0000060D" w:rsidRDefault="003C7E03" w:rsidP="009548B3">
      <w:pPr>
        <w:spacing w:after="0"/>
        <w:rPr>
          <w:rFonts w:ascii="Verdana" w:hAnsi="Verdana"/>
          <w:sz w:val="20"/>
          <w:szCs w:val="20"/>
        </w:rPr>
      </w:pPr>
      <w:r w:rsidRPr="00B508AB">
        <w:rPr>
          <w:rFonts w:ascii="Verdana" w:hAnsi="Verdana"/>
          <w:sz w:val="20"/>
          <w:szCs w:val="20"/>
        </w:rPr>
        <w:t>Abkehr von Dateninseln</w:t>
      </w:r>
      <w:r w:rsidR="0000060D">
        <w:rPr>
          <w:rFonts w:ascii="Verdana" w:hAnsi="Verdana"/>
          <w:sz w:val="20"/>
          <w:szCs w:val="20"/>
        </w:rPr>
        <w:t xml:space="preserve"> im Engineering</w:t>
      </w:r>
      <w:r w:rsidRPr="00B508AB">
        <w:rPr>
          <w:rFonts w:ascii="Verdana" w:hAnsi="Verdana"/>
          <w:sz w:val="20"/>
          <w:szCs w:val="20"/>
        </w:rPr>
        <w:t xml:space="preserve">, Brücken bauen zwischen Disziplinen und zu Lieferanten, Vernetzung, </w:t>
      </w:r>
      <w:r w:rsidR="0000060D">
        <w:rPr>
          <w:rFonts w:ascii="Verdana" w:hAnsi="Verdana"/>
          <w:sz w:val="20"/>
          <w:szCs w:val="20"/>
        </w:rPr>
        <w:t xml:space="preserve">durchgängiger </w:t>
      </w:r>
      <w:r w:rsidRPr="00B508AB">
        <w:rPr>
          <w:rFonts w:ascii="Verdana" w:hAnsi="Verdana"/>
          <w:sz w:val="20"/>
          <w:szCs w:val="20"/>
        </w:rPr>
        <w:t xml:space="preserve">Datenfluss: diese Schlagworte zogen sich wie ein roter Faden durch die Vorträge und Gespräche des sechsten </w:t>
      </w:r>
      <w:r w:rsidR="009548B3" w:rsidRPr="00B508AB">
        <w:rPr>
          <w:rFonts w:ascii="Verdana" w:hAnsi="Verdana"/>
          <w:sz w:val="20"/>
          <w:szCs w:val="20"/>
        </w:rPr>
        <w:t>Aucotec-</w:t>
      </w:r>
      <w:r w:rsidRPr="00B508AB">
        <w:rPr>
          <w:rFonts w:ascii="Verdana" w:hAnsi="Verdana"/>
          <w:sz w:val="20"/>
          <w:szCs w:val="20"/>
        </w:rPr>
        <w:t xml:space="preserve">Technologietags </w:t>
      </w:r>
      <w:r w:rsidR="00856CB7" w:rsidRPr="00B508AB">
        <w:rPr>
          <w:rFonts w:ascii="Verdana" w:hAnsi="Verdana"/>
          <w:sz w:val="20"/>
          <w:szCs w:val="20"/>
        </w:rPr>
        <w:t xml:space="preserve">im </w:t>
      </w:r>
      <w:r w:rsidRPr="00B508AB">
        <w:rPr>
          <w:rFonts w:ascii="Verdana" w:hAnsi="Verdana"/>
          <w:sz w:val="20"/>
          <w:szCs w:val="20"/>
        </w:rPr>
        <w:t xml:space="preserve">November. </w:t>
      </w:r>
      <w:r w:rsidR="009548B3" w:rsidRPr="00B508AB">
        <w:rPr>
          <w:rFonts w:ascii="Verdana" w:hAnsi="Verdana"/>
          <w:sz w:val="20"/>
          <w:szCs w:val="20"/>
        </w:rPr>
        <w:t>Anlagenbauer vo</w:t>
      </w:r>
      <w:r w:rsidR="005861F4">
        <w:rPr>
          <w:rFonts w:ascii="Verdana" w:hAnsi="Verdana"/>
          <w:sz w:val="20"/>
          <w:szCs w:val="20"/>
        </w:rPr>
        <w:t>n Waffelmaschinen bis zu U-Booten</w:t>
      </w:r>
      <w:r w:rsidR="00F65AD6" w:rsidRPr="00B508AB">
        <w:rPr>
          <w:rFonts w:ascii="Verdana" w:hAnsi="Verdana"/>
          <w:sz w:val="20"/>
          <w:szCs w:val="20"/>
        </w:rPr>
        <w:t>,</w:t>
      </w:r>
      <w:r w:rsidR="009548B3" w:rsidRPr="00B508AB">
        <w:rPr>
          <w:rFonts w:ascii="Verdana" w:hAnsi="Verdana"/>
          <w:sz w:val="20"/>
          <w:szCs w:val="20"/>
        </w:rPr>
        <w:t xml:space="preserve"> </w:t>
      </w:r>
      <w:r w:rsidR="005861F4" w:rsidRPr="00B508AB">
        <w:rPr>
          <w:rFonts w:ascii="Verdana" w:hAnsi="Verdana"/>
          <w:sz w:val="20"/>
          <w:szCs w:val="20"/>
        </w:rPr>
        <w:t xml:space="preserve">von Kiel bis Wien, </w:t>
      </w:r>
      <w:r w:rsidR="009548B3" w:rsidRPr="00B508AB">
        <w:rPr>
          <w:rFonts w:ascii="Verdana" w:hAnsi="Verdana"/>
          <w:sz w:val="20"/>
          <w:szCs w:val="20"/>
        </w:rPr>
        <w:t>nahmen an der</w:t>
      </w:r>
      <w:r w:rsidR="003A7100">
        <w:rPr>
          <w:rFonts w:ascii="Verdana" w:hAnsi="Verdana"/>
          <w:sz w:val="20"/>
          <w:szCs w:val="20"/>
        </w:rPr>
        <w:t xml:space="preserve"> Veranstaltung in München teil</w:t>
      </w:r>
      <w:r w:rsidR="0000060D">
        <w:rPr>
          <w:rFonts w:ascii="Verdana" w:hAnsi="Verdana"/>
          <w:sz w:val="20"/>
          <w:szCs w:val="20"/>
        </w:rPr>
        <w:t xml:space="preserve">. Einige von ihnen, </w:t>
      </w:r>
      <w:r w:rsidR="0000060D" w:rsidRPr="00B508AB">
        <w:rPr>
          <w:rFonts w:ascii="Verdana" w:hAnsi="Verdana"/>
          <w:sz w:val="20"/>
          <w:szCs w:val="20"/>
        </w:rPr>
        <w:t xml:space="preserve">die Unternehmen Brückner, TBP, </w:t>
      </w:r>
      <w:proofErr w:type="spellStart"/>
      <w:r w:rsidR="0000060D" w:rsidRPr="00B508AB">
        <w:rPr>
          <w:rFonts w:ascii="Verdana" w:hAnsi="Verdana"/>
          <w:sz w:val="20"/>
          <w:szCs w:val="20"/>
        </w:rPr>
        <w:t>Areva</w:t>
      </w:r>
      <w:proofErr w:type="spellEnd"/>
      <w:r w:rsidR="0000060D" w:rsidRPr="00B508AB">
        <w:rPr>
          <w:rFonts w:ascii="Verdana" w:hAnsi="Verdana"/>
          <w:sz w:val="20"/>
          <w:szCs w:val="20"/>
        </w:rPr>
        <w:t>, Haas Food Equipment und R.</w:t>
      </w:r>
      <w:r w:rsidR="0000060D">
        <w:rPr>
          <w:rFonts w:ascii="Verdana" w:hAnsi="Verdana"/>
          <w:sz w:val="20"/>
          <w:szCs w:val="20"/>
        </w:rPr>
        <w:t xml:space="preserve"> </w:t>
      </w:r>
      <w:r w:rsidR="0000060D" w:rsidRPr="00B508AB">
        <w:rPr>
          <w:rFonts w:ascii="Verdana" w:hAnsi="Verdana"/>
          <w:sz w:val="20"/>
          <w:szCs w:val="20"/>
        </w:rPr>
        <w:t>Stahl</w:t>
      </w:r>
      <w:r w:rsidR="0000060D">
        <w:rPr>
          <w:rFonts w:ascii="Verdana" w:hAnsi="Verdana"/>
          <w:sz w:val="20"/>
          <w:szCs w:val="20"/>
        </w:rPr>
        <w:t>, stellten ihren Weg</w:t>
      </w:r>
      <w:r w:rsidR="003A7100">
        <w:rPr>
          <w:rFonts w:ascii="Verdana" w:hAnsi="Verdana"/>
          <w:sz w:val="20"/>
          <w:szCs w:val="20"/>
        </w:rPr>
        <w:t xml:space="preserve"> </w:t>
      </w:r>
      <w:r w:rsidR="0000060D">
        <w:rPr>
          <w:rFonts w:ascii="Verdana" w:hAnsi="Verdana"/>
          <w:sz w:val="20"/>
          <w:szCs w:val="20"/>
        </w:rPr>
        <w:t>zur</w:t>
      </w:r>
      <w:r w:rsidR="003A7100">
        <w:rPr>
          <w:rFonts w:ascii="Verdana" w:hAnsi="Verdana"/>
          <w:sz w:val="20"/>
          <w:szCs w:val="20"/>
        </w:rPr>
        <w:t xml:space="preserve"> Prozessoptimierung</w:t>
      </w:r>
      <w:r w:rsidR="0000060D">
        <w:rPr>
          <w:rFonts w:ascii="Verdana" w:hAnsi="Verdana"/>
          <w:sz w:val="20"/>
          <w:szCs w:val="20"/>
        </w:rPr>
        <w:t xml:space="preserve"> vor.</w:t>
      </w:r>
    </w:p>
    <w:p w14:paraId="6FFFDC7B" w14:textId="77777777" w:rsidR="0000060D" w:rsidRDefault="0000060D" w:rsidP="009548B3">
      <w:pPr>
        <w:spacing w:after="0"/>
        <w:rPr>
          <w:rFonts w:ascii="Verdana" w:hAnsi="Verdana"/>
          <w:sz w:val="20"/>
          <w:szCs w:val="20"/>
        </w:rPr>
      </w:pPr>
    </w:p>
    <w:p w14:paraId="21F422D6" w14:textId="58E94A63" w:rsidR="003C7E03" w:rsidRPr="00B508AB" w:rsidRDefault="009548B3" w:rsidP="009548B3">
      <w:pPr>
        <w:spacing w:after="0"/>
        <w:rPr>
          <w:rFonts w:ascii="Verdana" w:hAnsi="Verdana"/>
          <w:sz w:val="20"/>
          <w:szCs w:val="20"/>
        </w:rPr>
      </w:pPr>
      <w:r w:rsidRPr="00B508AB">
        <w:rPr>
          <w:rFonts w:ascii="Verdana" w:hAnsi="Verdana"/>
          <w:sz w:val="20"/>
          <w:szCs w:val="20"/>
        </w:rPr>
        <w:t>So unterschiedlich ihre Produkte, so ähnlich sind ihre Heraus</w:t>
      </w:r>
      <w:r w:rsidR="00F65AD6" w:rsidRPr="00B508AB">
        <w:rPr>
          <w:rFonts w:ascii="Verdana" w:hAnsi="Verdana"/>
          <w:sz w:val="20"/>
          <w:szCs w:val="20"/>
        </w:rPr>
        <w:t xml:space="preserve">forderungen. </w:t>
      </w:r>
      <w:r w:rsidR="005861F4">
        <w:rPr>
          <w:rFonts w:ascii="Verdana" w:hAnsi="Verdana"/>
          <w:sz w:val="20"/>
          <w:szCs w:val="20"/>
        </w:rPr>
        <w:t>Big Data</w:t>
      </w:r>
      <w:r w:rsidR="00F65AD6" w:rsidRPr="00B508AB">
        <w:rPr>
          <w:rFonts w:ascii="Verdana" w:hAnsi="Verdana"/>
          <w:sz w:val="20"/>
          <w:szCs w:val="20"/>
        </w:rPr>
        <w:t xml:space="preserve"> und Handarbeit</w:t>
      </w:r>
      <w:r w:rsidR="00DA2EF6">
        <w:rPr>
          <w:rFonts w:ascii="Verdana" w:hAnsi="Verdana"/>
          <w:sz w:val="20"/>
          <w:szCs w:val="20"/>
        </w:rPr>
        <w:t xml:space="preserve"> oder das sogenannte „Excel-Engineering“</w:t>
      </w:r>
      <w:r w:rsidR="00F65AD6" w:rsidRPr="00B508AB">
        <w:rPr>
          <w:rFonts w:ascii="Verdana" w:hAnsi="Verdana"/>
          <w:sz w:val="20"/>
          <w:szCs w:val="20"/>
        </w:rPr>
        <w:t xml:space="preserve"> pass</w:t>
      </w:r>
      <w:r w:rsidR="000B6465" w:rsidRPr="00B508AB">
        <w:rPr>
          <w:rFonts w:ascii="Verdana" w:hAnsi="Verdana"/>
          <w:sz w:val="20"/>
          <w:szCs w:val="20"/>
        </w:rPr>
        <w:t>en längst nicht mehr zusammen;</w:t>
      </w:r>
      <w:r w:rsidR="00F65AD6" w:rsidRPr="00B508AB">
        <w:rPr>
          <w:rFonts w:ascii="Verdana" w:hAnsi="Verdana"/>
          <w:sz w:val="20"/>
          <w:szCs w:val="20"/>
        </w:rPr>
        <w:t xml:space="preserve"> die Digitalisierung</w:t>
      </w:r>
      <w:r w:rsidR="000B6465" w:rsidRPr="00B508AB">
        <w:rPr>
          <w:rFonts w:ascii="Verdana" w:hAnsi="Verdana"/>
          <w:sz w:val="20"/>
          <w:szCs w:val="20"/>
        </w:rPr>
        <w:t xml:space="preserve">, der Weg zu Industrie 4.0, </w:t>
      </w:r>
      <w:r w:rsidR="00F65AD6" w:rsidRPr="00B508AB">
        <w:rPr>
          <w:rFonts w:ascii="Verdana" w:hAnsi="Verdana"/>
          <w:sz w:val="20"/>
          <w:szCs w:val="20"/>
        </w:rPr>
        <w:t>erfordert Tools, die Übersicht schaffen, die Datenqualität sichern und Kooperation auch länderübergreifend unterstützen.</w:t>
      </w:r>
      <w:r w:rsidR="005D21B7">
        <w:rPr>
          <w:rFonts w:ascii="Verdana" w:hAnsi="Verdana"/>
          <w:sz w:val="20"/>
          <w:szCs w:val="20"/>
        </w:rPr>
        <w:t xml:space="preserve"> So wie die Systemplattform Engineering Base (EB) von Aucotec, die in den fünf Firmen mit unterschiedlichen Schwerpunkten zum Einsatz kommt.</w:t>
      </w:r>
    </w:p>
    <w:p w14:paraId="7E92477B" w14:textId="77777777" w:rsidR="009548B3" w:rsidRPr="00B508AB" w:rsidRDefault="009548B3" w:rsidP="009548B3">
      <w:pPr>
        <w:spacing w:after="0"/>
        <w:rPr>
          <w:rFonts w:ascii="Verdana" w:hAnsi="Verdana"/>
          <w:sz w:val="20"/>
          <w:szCs w:val="20"/>
        </w:rPr>
      </w:pPr>
    </w:p>
    <w:p w14:paraId="7493943A" w14:textId="77777777" w:rsidR="005861F4" w:rsidRDefault="005861F4" w:rsidP="009548B3">
      <w:pPr>
        <w:spacing w:after="0"/>
        <w:rPr>
          <w:rFonts w:ascii="Verdana" w:hAnsi="Verdana"/>
          <w:b/>
          <w:sz w:val="20"/>
          <w:szCs w:val="20"/>
        </w:rPr>
      </w:pPr>
      <w:r>
        <w:rPr>
          <w:rFonts w:ascii="Verdana" w:hAnsi="Verdana"/>
          <w:b/>
          <w:sz w:val="20"/>
          <w:szCs w:val="20"/>
        </w:rPr>
        <w:t>Kooperation ist alles</w:t>
      </w:r>
    </w:p>
    <w:p w14:paraId="6C0A8D07" w14:textId="5082AB04" w:rsidR="005861F4" w:rsidRDefault="005861F4" w:rsidP="009548B3">
      <w:pPr>
        <w:spacing w:after="0"/>
        <w:rPr>
          <w:rFonts w:ascii="Verdana" w:hAnsi="Verdana"/>
          <w:sz w:val="20"/>
          <w:szCs w:val="20"/>
        </w:rPr>
      </w:pPr>
      <w:r>
        <w:rPr>
          <w:rFonts w:ascii="Verdana" w:hAnsi="Verdana"/>
          <w:sz w:val="20"/>
          <w:szCs w:val="20"/>
        </w:rPr>
        <w:t xml:space="preserve">In </w:t>
      </w:r>
      <w:r w:rsidR="005D21B7">
        <w:rPr>
          <w:rFonts w:ascii="Verdana" w:hAnsi="Verdana"/>
          <w:sz w:val="20"/>
          <w:szCs w:val="20"/>
        </w:rPr>
        <w:t>ihren</w:t>
      </w:r>
      <w:r w:rsidR="009B4172">
        <w:rPr>
          <w:rFonts w:ascii="Verdana" w:hAnsi="Verdana"/>
          <w:sz w:val="20"/>
          <w:szCs w:val="20"/>
        </w:rPr>
        <w:t xml:space="preserve"> Vorträgen betonten die Praxis-</w:t>
      </w:r>
      <w:r>
        <w:rPr>
          <w:rFonts w:ascii="Verdana" w:hAnsi="Verdana"/>
          <w:sz w:val="20"/>
          <w:szCs w:val="20"/>
        </w:rPr>
        <w:t xml:space="preserve">Experten </w:t>
      </w:r>
      <w:r w:rsidR="009B4172">
        <w:rPr>
          <w:rFonts w:ascii="Verdana" w:hAnsi="Verdana"/>
          <w:sz w:val="20"/>
          <w:szCs w:val="20"/>
        </w:rPr>
        <w:t xml:space="preserve">mehrfach </w:t>
      </w:r>
      <w:r>
        <w:rPr>
          <w:rFonts w:ascii="Verdana" w:hAnsi="Verdana"/>
          <w:sz w:val="20"/>
          <w:szCs w:val="20"/>
        </w:rPr>
        <w:t>die Notwendigkeit, dass Mechanik und Elektrik dieselbe Sprache sprechen</w:t>
      </w:r>
      <w:r w:rsidR="0000060D">
        <w:rPr>
          <w:rFonts w:ascii="Verdana" w:hAnsi="Verdana"/>
          <w:sz w:val="20"/>
          <w:szCs w:val="20"/>
        </w:rPr>
        <w:t>, dass aber auch andere Disziplinen nahtlos eingebunden werden können</w:t>
      </w:r>
      <w:r>
        <w:rPr>
          <w:rFonts w:ascii="Verdana" w:hAnsi="Verdana"/>
          <w:sz w:val="20"/>
          <w:szCs w:val="20"/>
        </w:rPr>
        <w:t xml:space="preserve">, </w:t>
      </w:r>
      <w:r w:rsidR="0000060D">
        <w:rPr>
          <w:rFonts w:ascii="Verdana" w:hAnsi="Verdana"/>
          <w:sz w:val="20"/>
          <w:szCs w:val="20"/>
        </w:rPr>
        <w:t>ohne dass beispielsweise Nomenklatur-Probleme entstehen. Auch müssten</w:t>
      </w:r>
      <w:r>
        <w:rPr>
          <w:rFonts w:ascii="Verdana" w:hAnsi="Verdana"/>
          <w:sz w:val="20"/>
          <w:szCs w:val="20"/>
        </w:rPr>
        <w:t xml:space="preserve"> </w:t>
      </w:r>
      <w:r w:rsidR="005D21B7">
        <w:rPr>
          <w:rFonts w:ascii="Verdana" w:hAnsi="Verdana"/>
          <w:sz w:val="20"/>
          <w:szCs w:val="20"/>
        </w:rPr>
        <w:t xml:space="preserve">sich </w:t>
      </w:r>
      <w:r>
        <w:rPr>
          <w:rFonts w:ascii="Verdana" w:hAnsi="Verdana"/>
          <w:sz w:val="20"/>
          <w:szCs w:val="20"/>
        </w:rPr>
        <w:t xml:space="preserve">global verteilte Aufgaben kooperativ </w:t>
      </w:r>
      <w:r w:rsidR="005423F9">
        <w:rPr>
          <w:rFonts w:ascii="Verdana" w:hAnsi="Verdana"/>
          <w:sz w:val="20"/>
          <w:szCs w:val="20"/>
        </w:rPr>
        <w:t xml:space="preserve">und simultan </w:t>
      </w:r>
      <w:r w:rsidR="005D21B7">
        <w:rPr>
          <w:rFonts w:ascii="Verdana" w:hAnsi="Verdana"/>
          <w:sz w:val="20"/>
          <w:szCs w:val="20"/>
        </w:rPr>
        <w:t>meistern lassen</w:t>
      </w:r>
      <w:r>
        <w:rPr>
          <w:rFonts w:ascii="Verdana" w:hAnsi="Verdana"/>
          <w:sz w:val="20"/>
          <w:szCs w:val="20"/>
        </w:rPr>
        <w:t xml:space="preserve">, ohne dass Überblick, Konsistenz und Änderungen </w:t>
      </w:r>
      <w:r w:rsidR="005423F9">
        <w:rPr>
          <w:rFonts w:ascii="Verdana" w:hAnsi="Verdana"/>
          <w:sz w:val="20"/>
          <w:szCs w:val="20"/>
        </w:rPr>
        <w:t>verloren gehen</w:t>
      </w:r>
      <w:r>
        <w:rPr>
          <w:rFonts w:ascii="Verdana" w:hAnsi="Verdana"/>
          <w:sz w:val="20"/>
          <w:szCs w:val="20"/>
        </w:rPr>
        <w:t>.</w:t>
      </w:r>
    </w:p>
    <w:p w14:paraId="0E03A290" w14:textId="77777777" w:rsidR="005861F4" w:rsidRDefault="005861F4" w:rsidP="009548B3">
      <w:pPr>
        <w:spacing w:after="0"/>
        <w:rPr>
          <w:rFonts w:ascii="Verdana" w:hAnsi="Verdana"/>
          <w:sz w:val="20"/>
          <w:szCs w:val="20"/>
        </w:rPr>
      </w:pPr>
    </w:p>
    <w:p w14:paraId="243EA67E" w14:textId="2D472DBD" w:rsidR="00DE4278" w:rsidRDefault="00DE4278" w:rsidP="009548B3">
      <w:pPr>
        <w:spacing w:after="0"/>
        <w:rPr>
          <w:rFonts w:ascii="Verdana" w:hAnsi="Verdana"/>
          <w:b/>
          <w:sz w:val="20"/>
          <w:szCs w:val="20"/>
        </w:rPr>
      </w:pPr>
      <w:r>
        <w:rPr>
          <w:rFonts w:ascii="Verdana" w:hAnsi="Verdana"/>
          <w:b/>
          <w:sz w:val="20"/>
          <w:szCs w:val="20"/>
        </w:rPr>
        <w:t xml:space="preserve">Ohne Single Source </w:t>
      </w:r>
      <w:proofErr w:type="spellStart"/>
      <w:r>
        <w:rPr>
          <w:rFonts w:ascii="Verdana" w:hAnsi="Verdana"/>
          <w:b/>
          <w:sz w:val="20"/>
          <w:szCs w:val="20"/>
        </w:rPr>
        <w:t>of</w:t>
      </w:r>
      <w:proofErr w:type="spellEnd"/>
      <w:r>
        <w:rPr>
          <w:rFonts w:ascii="Verdana" w:hAnsi="Verdana"/>
          <w:b/>
          <w:sz w:val="20"/>
          <w:szCs w:val="20"/>
        </w:rPr>
        <w:t xml:space="preserve"> </w:t>
      </w:r>
      <w:proofErr w:type="spellStart"/>
      <w:r>
        <w:rPr>
          <w:rFonts w:ascii="Verdana" w:hAnsi="Verdana"/>
          <w:b/>
          <w:sz w:val="20"/>
          <w:szCs w:val="20"/>
        </w:rPr>
        <w:t>Truth</w:t>
      </w:r>
      <w:proofErr w:type="spellEnd"/>
      <w:r>
        <w:rPr>
          <w:rFonts w:ascii="Verdana" w:hAnsi="Verdana"/>
          <w:b/>
          <w:sz w:val="20"/>
          <w:szCs w:val="20"/>
        </w:rPr>
        <w:t xml:space="preserve"> ist alles nichts</w:t>
      </w:r>
    </w:p>
    <w:p w14:paraId="3C80271C" w14:textId="1F9A0088" w:rsidR="005861F4" w:rsidRDefault="00B7285B" w:rsidP="009548B3">
      <w:pPr>
        <w:spacing w:after="0"/>
        <w:rPr>
          <w:rFonts w:ascii="Verdana" w:hAnsi="Verdana"/>
          <w:sz w:val="20"/>
          <w:szCs w:val="20"/>
        </w:rPr>
      </w:pPr>
      <w:r>
        <w:rPr>
          <w:rFonts w:ascii="Verdana" w:hAnsi="Verdana"/>
          <w:sz w:val="20"/>
          <w:szCs w:val="20"/>
        </w:rPr>
        <w:t>Die</w:t>
      </w:r>
      <w:r w:rsidR="005D21B7">
        <w:rPr>
          <w:rFonts w:ascii="Verdana" w:hAnsi="Verdana"/>
          <w:sz w:val="20"/>
          <w:szCs w:val="20"/>
        </w:rPr>
        <w:t xml:space="preserve"> Praxisb</w:t>
      </w:r>
      <w:r w:rsidR="005861F4">
        <w:rPr>
          <w:rFonts w:ascii="Verdana" w:hAnsi="Verdana"/>
          <w:sz w:val="20"/>
          <w:szCs w:val="20"/>
        </w:rPr>
        <w:t xml:space="preserve">eispiele </w:t>
      </w:r>
      <w:r w:rsidR="005D21B7">
        <w:rPr>
          <w:rFonts w:ascii="Verdana" w:hAnsi="Verdana"/>
          <w:sz w:val="20"/>
          <w:szCs w:val="20"/>
        </w:rPr>
        <w:t>zeigten</w:t>
      </w:r>
      <w:r>
        <w:rPr>
          <w:rFonts w:ascii="Verdana" w:hAnsi="Verdana"/>
          <w:sz w:val="20"/>
          <w:szCs w:val="20"/>
        </w:rPr>
        <w:t>, dass</w:t>
      </w:r>
      <w:r w:rsidR="005861F4">
        <w:rPr>
          <w:rFonts w:ascii="Verdana" w:hAnsi="Verdana"/>
          <w:sz w:val="20"/>
          <w:szCs w:val="20"/>
        </w:rPr>
        <w:t xml:space="preserve"> disziplinübergreifendes Arbeiten </w:t>
      </w:r>
      <w:r>
        <w:rPr>
          <w:rFonts w:ascii="Verdana" w:hAnsi="Verdana"/>
          <w:sz w:val="20"/>
          <w:szCs w:val="20"/>
        </w:rPr>
        <w:t>nur dann</w:t>
      </w:r>
      <w:r w:rsidR="005861F4">
        <w:rPr>
          <w:rFonts w:ascii="Verdana" w:hAnsi="Verdana"/>
          <w:sz w:val="20"/>
          <w:szCs w:val="20"/>
        </w:rPr>
        <w:t xml:space="preserve"> </w:t>
      </w:r>
      <w:r>
        <w:rPr>
          <w:rFonts w:ascii="Verdana" w:hAnsi="Verdana"/>
          <w:sz w:val="20"/>
          <w:szCs w:val="20"/>
        </w:rPr>
        <w:t>w</w:t>
      </w:r>
      <w:r w:rsidR="00DE4278">
        <w:rPr>
          <w:rFonts w:ascii="Verdana" w:hAnsi="Verdana"/>
          <w:sz w:val="20"/>
          <w:szCs w:val="20"/>
        </w:rPr>
        <w:t xml:space="preserve">irklich effizient </w:t>
      </w:r>
      <w:r w:rsidR="003A7100">
        <w:rPr>
          <w:rFonts w:ascii="Verdana" w:hAnsi="Verdana"/>
          <w:sz w:val="20"/>
          <w:szCs w:val="20"/>
        </w:rPr>
        <w:t>ist</w:t>
      </w:r>
      <w:r w:rsidR="00DE4278">
        <w:rPr>
          <w:rFonts w:ascii="Verdana" w:hAnsi="Verdana"/>
          <w:sz w:val="20"/>
          <w:szCs w:val="20"/>
        </w:rPr>
        <w:t xml:space="preserve">, wenn die Kooperationspartner auf einem gemeinsamen Datenmodell, einer „Single Source </w:t>
      </w:r>
      <w:proofErr w:type="spellStart"/>
      <w:r w:rsidR="00DE4278">
        <w:rPr>
          <w:rFonts w:ascii="Verdana" w:hAnsi="Verdana"/>
          <w:sz w:val="20"/>
          <w:szCs w:val="20"/>
        </w:rPr>
        <w:t>of</w:t>
      </w:r>
      <w:proofErr w:type="spellEnd"/>
      <w:r w:rsidR="00DE4278">
        <w:rPr>
          <w:rFonts w:ascii="Verdana" w:hAnsi="Verdana"/>
          <w:sz w:val="20"/>
          <w:szCs w:val="20"/>
        </w:rPr>
        <w:t xml:space="preserve"> </w:t>
      </w:r>
      <w:proofErr w:type="spellStart"/>
      <w:r w:rsidR="00DE4278">
        <w:rPr>
          <w:rFonts w:ascii="Verdana" w:hAnsi="Verdana"/>
          <w:sz w:val="20"/>
          <w:szCs w:val="20"/>
        </w:rPr>
        <w:t>Truth</w:t>
      </w:r>
      <w:proofErr w:type="spellEnd"/>
      <w:r w:rsidR="00DE4278">
        <w:rPr>
          <w:rFonts w:ascii="Verdana" w:hAnsi="Verdana"/>
          <w:sz w:val="20"/>
          <w:szCs w:val="20"/>
        </w:rPr>
        <w:t xml:space="preserve">“ arbeiten. Von Vertrieb über Kalkulation bis zur Fertigung </w:t>
      </w:r>
      <w:r w:rsidR="008F3CCF">
        <w:rPr>
          <w:rFonts w:ascii="Verdana" w:hAnsi="Verdana"/>
          <w:sz w:val="20"/>
          <w:szCs w:val="20"/>
        </w:rPr>
        <w:t>kann</w:t>
      </w:r>
      <w:r w:rsidR="009B4172">
        <w:rPr>
          <w:rFonts w:ascii="Verdana" w:hAnsi="Verdana"/>
          <w:sz w:val="20"/>
          <w:szCs w:val="20"/>
        </w:rPr>
        <w:t xml:space="preserve"> die Durchgängigkeit der</w:t>
      </w:r>
      <w:r w:rsidR="00DE4278">
        <w:rPr>
          <w:rFonts w:ascii="Verdana" w:hAnsi="Verdana"/>
          <w:sz w:val="20"/>
          <w:szCs w:val="20"/>
        </w:rPr>
        <w:t xml:space="preserve"> Prozesse</w:t>
      </w:r>
      <w:r w:rsidR="008F3CCF">
        <w:rPr>
          <w:rFonts w:ascii="Verdana" w:hAnsi="Verdana"/>
          <w:sz w:val="20"/>
          <w:szCs w:val="20"/>
        </w:rPr>
        <w:t xml:space="preserve"> </w:t>
      </w:r>
      <w:r w:rsidR="005D21B7">
        <w:rPr>
          <w:rFonts w:ascii="Verdana" w:hAnsi="Verdana"/>
          <w:sz w:val="20"/>
          <w:szCs w:val="20"/>
        </w:rPr>
        <w:t xml:space="preserve">mit dem datenbankbasierten EB </w:t>
      </w:r>
      <w:r w:rsidR="008F3CCF">
        <w:rPr>
          <w:rFonts w:ascii="Verdana" w:hAnsi="Verdana"/>
          <w:sz w:val="20"/>
          <w:szCs w:val="20"/>
        </w:rPr>
        <w:t>reichen</w:t>
      </w:r>
      <w:r w:rsidR="009B4172">
        <w:rPr>
          <w:rFonts w:ascii="Verdana" w:hAnsi="Verdana"/>
          <w:sz w:val="20"/>
          <w:szCs w:val="20"/>
        </w:rPr>
        <w:t>.</w:t>
      </w:r>
      <w:r w:rsidR="00ED48AB">
        <w:rPr>
          <w:rFonts w:ascii="Verdana" w:hAnsi="Verdana"/>
          <w:sz w:val="20"/>
          <w:szCs w:val="20"/>
        </w:rPr>
        <w:t xml:space="preserve"> „Für effiziente Prozesse müssen wir uns vernetzen, um gemeinsame Ressourcen zu nutzen“, br</w:t>
      </w:r>
      <w:r w:rsidR="009B5EAE">
        <w:rPr>
          <w:rFonts w:ascii="Verdana" w:hAnsi="Verdana"/>
          <w:sz w:val="20"/>
          <w:szCs w:val="20"/>
        </w:rPr>
        <w:t>achte</w:t>
      </w:r>
      <w:r w:rsidR="00ED48AB">
        <w:rPr>
          <w:rFonts w:ascii="Verdana" w:hAnsi="Verdana"/>
          <w:sz w:val="20"/>
          <w:szCs w:val="20"/>
        </w:rPr>
        <w:t xml:space="preserve"> es Michael Eder, Leiter CAD/CAM/CAE bei Haas Food Equipment auf den Punkt.</w:t>
      </w:r>
    </w:p>
    <w:p w14:paraId="7B3DD335" w14:textId="77777777" w:rsidR="009B4172" w:rsidRDefault="009B4172" w:rsidP="009548B3">
      <w:pPr>
        <w:spacing w:after="0"/>
        <w:rPr>
          <w:rFonts w:ascii="Verdana" w:hAnsi="Verdana"/>
          <w:sz w:val="20"/>
          <w:szCs w:val="20"/>
        </w:rPr>
      </w:pPr>
    </w:p>
    <w:p w14:paraId="629C722D" w14:textId="548F9BF2" w:rsidR="008F3CCF" w:rsidRDefault="008F3CCF" w:rsidP="009548B3">
      <w:pPr>
        <w:spacing w:after="0"/>
        <w:rPr>
          <w:rFonts w:ascii="Verdana" w:hAnsi="Verdana"/>
          <w:sz w:val="20"/>
          <w:szCs w:val="20"/>
        </w:rPr>
      </w:pPr>
      <w:r>
        <w:rPr>
          <w:rFonts w:ascii="Verdana" w:hAnsi="Verdana"/>
          <w:sz w:val="20"/>
          <w:szCs w:val="20"/>
        </w:rPr>
        <w:t>Dazu gehört a</w:t>
      </w:r>
      <w:r w:rsidR="009B4172">
        <w:rPr>
          <w:rFonts w:ascii="Verdana" w:hAnsi="Verdana"/>
          <w:sz w:val="20"/>
          <w:szCs w:val="20"/>
        </w:rPr>
        <w:t>uch die nahtlose Integration des Engineerings in die ERP-Landschaft</w:t>
      </w:r>
      <w:r w:rsidR="00ED48AB">
        <w:rPr>
          <w:rFonts w:ascii="Verdana" w:hAnsi="Verdana"/>
          <w:sz w:val="20"/>
          <w:szCs w:val="20"/>
        </w:rPr>
        <w:t>, von der gleich mehrere Redner berichteten</w:t>
      </w:r>
      <w:r>
        <w:rPr>
          <w:rFonts w:ascii="Verdana" w:hAnsi="Verdana"/>
          <w:sz w:val="20"/>
          <w:szCs w:val="20"/>
        </w:rPr>
        <w:t>. Automatisierte</w:t>
      </w:r>
      <w:r w:rsidR="00B7285B">
        <w:rPr>
          <w:rFonts w:ascii="Verdana" w:hAnsi="Verdana"/>
          <w:sz w:val="20"/>
          <w:szCs w:val="20"/>
        </w:rPr>
        <w:t>, an den Workflow anpassbare</w:t>
      </w:r>
      <w:r>
        <w:rPr>
          <w:rFonts w:ascii="Verdana" w:hAnsi="Verdana"/>
          <w:sz w:val="20"/>
          <w:szCs w:val="20"/>
        </w:rPr>
        <w:t xml:space="preserve"> Schnittstellen schaffen auf beiden Seiten hohe Transparenz. Ein anderer Punkt, der mehrfach als </w:t>
      </w:r>
      <w:r w:rsidR="005423F9">
        <w:rPr>
          <w:rFonts w:ascii="Verdana" w:hAnsi="Verdana"/>
          <w:sz w:val="20"/>
          <w:szCs w:val="20"/>
        </w:rPr>
        <w:t xml:space="preserve">Voraussetzung </w:t>
      </w:r>
      <w:r>
        <w:rPr>
          <w:rFonts w:ascii="Verdana" w:hAnsi="Verdana"/>
          <w:sz w:val="20"/>
          <w:szCs w:val="20"/>
        </w:rPr>
        <w:t xml:space="preserve">für effizientes Engineering genannt wurde, war </w:t>
      </w:r>
      <w:r w:rsidR="005423F9">
        <w:rPr>
          <w:rFonts w:ascii="Verdana" w:hAnsi="Verdana"/>
          <w:sz w:val="20"/>
          <w:szCs w:val="20"/>
        </w:rPr>
        <w:t>EBs</w:t>
      </w:r>
      <w:r>
        <w:rPr>
          <w:rFonts w:ascii="Verdana" w:hAnsi="Verdana"/>
          <w:sz w:val="20"/>
          <w:szCs w:val="20"/>
        </w:rPr>
        <w:t xml:space="preserve"> </w:t>
      </w:r>
      <w:r w:rsidR="005423F9">
        <w:rPr>
          <w:rFonts w:ascii="Verdana" w:hAnsi="Verdana"/>
          <w:sz w:val="20"/>
          <w:szCs w:val="20"/>
        </w:rPr>
        <w:t>Fähigkeit zur Funktionsorientierung</w:t>
      </w:r>
      <w:r w:rsidR="00ED48AB">
        <w:rPr>
          <w:rFonts w:ascii="Verdana" w:hAnsi="Verdana"/>
          <w:sz w:val="20"/>
          <w:szCs w:val="20"/>
        </w:rPr>
        <w:t xml:space="preserve"> und die </w:t>
      </w:r>
      <w:r w:rsidR="009B5EAE">
        <w:rPr>
          <w:rFonts w:ascii="Verdana" w:hAnsi="Verdana"/>
          <w:sz w:val="20"/>
          <w:szCs w:val="20"/>
        </w:rPr>
        <w:t>komfortable</w:t>
      </w:r>
      <w:r w:rsidR="00ED48AB">
        <w:rPr>
          <w:rFonts w:ascii="Verdana" w:hAnsi="Verdana"/>
          <w:sz w:val="20"/>
          <w:szCs w:val="20"/>
        </w:rPr>
        <w:t xml:space="preserve"> Unterstützung </w:t>
      </w:r>
      <w:r>
        <w:rPr>
          <w:rFonts w:ascii="Verdana" w:hAnsi="Verdana"/>
          <w:sz w:val="20"/>
          <w:szCs w:val="20"/>
        </w:rPr>
        <w:t>der Norm IEC 81346.</w:t>
      </w:r>
    </w:p>
    <w:p w14:paraId="54DE7BD1" w14:textId="77777777" w:rsidR="008F3CCF" w:rsidRDefault="008F3CCF" w:rsidP="009548B3">
      <w:pPr>
        <w:spacing w:after="0"/>
        <w:rPr>
          <w:rFonts w:ascii="Verdana" w:hAnsi="Verdana"/>
          <w:sz w:val="20"/>
          <w:szCs w:val="20"/>
        </w:rPr>
      </w:pPr>
    </w:p>
    <w:p w14:paraId="565C2529" w14:textId="563DE75E" w:rsidR="005423F9" w:rsidRDefault="005423F9" w:rsidP="009548B3">
      <w:pPr>
        <w:spacing w:after="0"/>
        <w:rPr>
          <w:rFonts w:ascii="Verdana" w:hAnsi="Verdana"/>
          <w:b/>
          <w:sz w:val="20"/>
          <w:szCs w:val="20"/>
        </w:rPr>
      </w:pPr>
      <w:r>
        <w:rPr>
          <w:rFonts w:ascii="Verdana" w:hAnsi="Verdana"/>
          <w:b/>
          <w:sz w:val="20"/>
          <w:szCs w:val="20"/>
        </w:rPr>
        <w:t>Von der Grafik zu den Daten</w:t>
      </w:r>
    </w:p>
    <w:p w14:paraId="0DDC99CF" w14:textId="0BBCA1FB" w:rsidR="009B4172" w:rsidRDefault="008F3CCF" w:rsidP="009548B3">
      <w:pPr>
        <w:spacing w:after="0"/>
        <w:rPr>
          <w:rFonts w:ascii="Verdana" w:hAnsi="Verdana"/>
          <w:sz w:val="20"/>
          <w:szCs w:val="20"/>
        </w:rPr>
      </w:pPr>
      <w:r>
        <w:rPr>
          <w:rFonts w:ascii="Verdana" w:hAnsi="Verdana"/>
          <w:sz w:val="20"/>
          <w:szCs w:val="20"/>
        </w:rPr>
        <w:t xml:space="preserve">Um Massendaten und Komplexität gerecht zu werden, </w:t>
      </w:r>
      <w:r w:rsidR="005423F9">
        <w:rPr>
          <w:rFonts w:ascii="Verdana" w:hAnsi="Verdana"/>
          <w:sz w:val="20"/>
          <w:szCs w:val="20"/>
        </w:rPr>
        <w:t>sind</w:t>
      </w:r>
      <w:r>
        <w:rPr>
          <w:rFonts w:ascii="Verdana" w:hAnsi="Verdana"/>
          <w:sz w:val="20"/>
          <w:szCs w:val="20"/>
        </w:rPr>
        <w:t xml:space="preserve"> auch das effektive Arbeiten mit </w:t>
      </w:r>
      <w:proofErr w:type="spellStart"/>
      <w:r>
        <w:rPr>
          <w:rFonts w:ascii="Verdana" w:hAnsi="Verdana"/>
          <w:sz w:val="20"/>
          <w:szCs w:val="20"/>
        </w:rPr>
        <w:t>Typicals</w:t>
      </w:r>
      <w:proofErr w:type="spellEnd"/>
      <w:r>
        <w:rPr>
          <w:rFonts w:ascii="Verdana" w:hAnsi="Verdana"/>
          <w:sz w:val="20"/>
          <w:szCs w:val="20"/>
        </w:rPr>
        <w:t xml:space="preserve"> sowie </w:t>
      </w:r>
      <w:r w:rsidR="00222681">
        <w:rPr>
          <w:rFonts w:ascii="Verdana" w:hAnsi="Verdana"/>
          <w:sz w:val="20"/>
          <w:szCs w:val="20"/>
        </w:rPr>
        <w:t xml:space="preserve">leicht nachvollziehbares </w:t>
      </w:r>
      <w:r>
        <w:rPr>
          <w:rFonts w:ascii="Verdana" w:hAnsi="Verdana"/>
          <w:sz w:val="20"/>
          <w:szCs w:val="20"/>
        </w:rPr>
        <w:t xml:space="preserve">Änderungs- und Statusmanagement wichtige </w:t>
      </w:r>
      <w:r w:rsidR="00B7285B">
        <w:rPr>
          <w:rFonts w:ascii="Verdana" w:hAnsi="Verdana"/>
          <w:sz w:val="20"/>
          <w:szCs w:val="20"/>
        </w:rPr>
        <w:t>Eckpunkte</w:t>
      </w:r>
      <w:r>
        <w:rPr>
          <w:rFonts w:ascii="Verdana" w:hAnsi="Verdana"/>
          <w:sz w:val="20"/>
          <w:szCs w:val="20"/>
        </w:rPr>
        <w:t xml:space="preserve">, </w:t>
      </w:r>
      <w:r w:rsidR="00B7285B">
        <w:rPr>
          <w:rFonts w:ascii="Verdana" w:hAnsi="Verdana"/>
          <w:sz w:val="20"/>
          <w:szCs w:val="20"/>
        </w:rPr>
        <w:t>mit denen</w:t>
      </w:r>
      <w:r w:rsidR="005423F9">
        <w:rPr>
          <w:rFonts w:ascii="Verdana" w:hAnsi="Verdana"/>
          <w:sz w:val="20"/>
          <w:szCs w:val="20"/>
        </w:rPr>
        <w:t xml:space="preserve"> EB </w:t>
      </w:r>
      <w:r>
        <w:rPr>
          <w:rFonts w:ascii="Verdana" w:hAnsi="Verdana"/>
          <w:sz w:val="20"/>
          <w:szCs w:val="20"/>
        </w:rPr>
        <w:t>den verschiedenen Unternehmen vor allem eines verschafft: Zeitgewinn.</w:t>
      </w:r>
      <w:r w:rsidR="005423F9">
        <w:rPr>
          <w:rFonts w:ascii="Verdana" w:hAnsi="Verdana"/>
          <w:sz w:val="20"/>
          <w:szCs w:val="20"/>
        </w:rPr>
        <w:t xml:space="preserve"> Dass das Grundkonzept von EB die Daten in den Fokus der Projektierung stellt und nicht mehr die Grafik, </w:t>
      </w:r>
      <w:r w:rsidR="00222681">
        <w:rPr>
          <w:rFonts w:ascii="Verdana" w:hAnsi="Verdana"/>
          <w:sz w:val="20"/>
          <w:szCs w:val="20"/>
        </w:rPr>
        <w:t>sehen</w:t>
      </w:r>
      <w:r w:rsidR="005423F9">
        <w:rPr>
          <w:rFonts w:ascii="Verdana" w:hAnsi="Verdana"/>
          <w:sz w:val="20"/>
          <w:szCs w:val="20"/>
        </w:rPr>
        <w:t xml:space="preserve"> alle Beteiligten </w:t>
      </w:r>
      <w:r w:rsidR="00222681">
        <w:rPr>
          <w:rFonts w:ascii="Verdana" w:hAnsi="Verdana"/>
          <w:sz w:val="20"/>
          <w:szCs w:val="20"/>
        </w:rPr>
        <w:t xml:space="preserve">als </w:t>
      </w:r>
      <w:r w:rsidR="00B7285B">
        <w:rPr>
          <w:rFonts w:ascii="Verdana" w:hAnsi="Verdana"/>
          <w:sz w:val="20"/>
          <w:szCs w:val="20"/>
        </w:rPr>
        <w:t>grundlegend</w:t>
      </w:r>
      <w:r w:rsidR="005423F9">
        <w:rPr>
          <w:rFonts w:ascii="Verdana" w:hAnsi="Verdana"/>
          <w:sz w:val="20"/>
          <w:szCs w:val="20"/>
        </w:rPr>
        <w:t xml:space="preserve"> für </w:t>
      </w:r>
      <w:r w:rsidR="00B7285B">
        <w:rPr>
          <w:rFonts w:ascii="Verdana" w:hAnsi="Verdana"/>
          <w:sz w:val="20"/>
          <w:szCs w:val="20"/>
        </w:rPr>
        <w:t>zeitsparende, durchgängigere Prozesse</w:t>
      </w:r>
      <w:r w:rsidR="005423F9">
        <w:rPr>
          <w:rFonts w:ascii="Verdana" w:hAnsi="Verdana"/>
          <w:sz w:val="20"/>
          <w:szCs w:val="20"/>
        </w:rPr>
        <w:t xml:space="preserve">. </w:t>
      </w:r>
      <w:r w:rsidR="00B7285B">
        <w:rPr>
          <w:rFonts w:ascii="Verdana" w:hAnsi="Verdana"/>
          <w:sz w:val="20"/>
          <w:szCs w:val="20"/>
        </w:rPr>
        <w:t>Zudem</w:t>
      </w:r>
      <w:r w:rsidR="005423F9">
        <w:rPr>
          <w:rFonts w:ascii="Verdana" w:hAnsi="Verdana"/>
          <w:sz w:val="20"/>
          <w:szCs w:val="20"/>
        </w:rPr>
        <w:t xml:space="preserve"> ist es die Basis für den Weg in </w:t>
      </w:r>
      <w:r w:rsidR="00222681">
        <w:rPr>
          <w:rFonts w:ascii="Verdana" w:hAnsi="Verdana"/>
          <w:sz w:val="20"/>
          <w:szCs w:val="20"/>
        </w:rPr>
        <w:t>eine</w:t>
      </w:r>
      <w:r w:rsidR="005423F9">
        <w:rPr>
          <w:rFonts w:ascii="Verdana" w:hAnsi="Verdana"/>
          <w:sz w:val="20"/>
          <w:szCs w:val="20"/>
        </w:rPr>
        <w:t xml:space="preserve"> digitalisierte Zukunft.</w:t>
      </w:r>
      <w:r w:rsidR="00680684">
        <w:rPr>
          <w:rFonts w:ascii="Verdana" w:hAnsi="Verdana"/>
          <w:sz w:val="20"/>
          <w:szCs w:val="20"/>
        </w:rPr>
        <w:t xml:space="preserve"> </w:t>
      </w:r>
    </w:p>
    <w:p w14:paraId="6DC5B19A" w14:textId="77777777" w:rsidR="005D21B7" w:rsidRDefault="005D21B7" w:rsidP="000F20BF">
      <w:pPr>
        <w:spacing w:after="0"/>
        <w:jc w:val="center"/>
        <w:rPr>
          <w:rFonts w:ascii="Verdana" w:hAnsi="Verdana"/>
          <w:sz w:val="20"/>
          <w:szCs w:val="20"/>
        </w:rPr>
      </w:pPr>
    </w:p>
    <w:p w14:paraId="3BA2AE35" w14:textId="12318380" w:rsidR="000F20BF" w:rsidRPr="000F20BF" w:rsidRDefault="000F20BF" w:rsidP="000F20BF">
      <w:pPr>
        <w:spacing w:after="0"/>
        <w:jc w:val="center"/>
        <w:rPr>
          <w:rFonts w:ascii="Verdana" w:hAnsi="Verdana"/>
          <w:sz w:val="20"/>
          <w:szCs w:val="20"/>
        </w:rPr>
      </w:pPr>
      <w:r w:rsidRPr="000F20BF">
        <w:rPr>
          <w:rFonts w:ascii="Verdana" w:hAnsi="Verdana"/>
          <w:sz w:val="20"/>
          <w:szCs w:val="20"/>
        </w:rPr>
        <w:t>1</w:t>
      </w:r>
      <w:r>
        <w:rPr>
          <w:rFonts w:ascii="Verdana" w:hAnsi="Verdana"/>
          <w:sz w:val="20"/>
          <w:szCs w:val="20"/>
        </w:rPr>
        <w:t>/2</w:t>
      </w:r>
    </w:p>
    <w:p w14:paraId="489F64E1" w14:textId="77777777" w:rsidR="00ED48AB" w:rsidRDefault="00680684" w:rsidP="00680684">
      <w:pPr>
        <w:spacing w:after="0"/>
        <w:rPr>
          <w:rFonts w:ascii="Verdana" w:hAnsi="Verdana"/>
          <w:b/>
          <w:sz w:val="20"/>
          <w:szCs w:val="20"/>
        </w:rPr>
      </w:pPr>
      <w:r>
        <w:rPr>
          <w:rFonts w:ascii="Verdana" w:hAnsi="Verdana"/>
          <w:b/>
          <w:sz w:val="20"/>
          <w:szCs w:val="20"/>
        </w:rPr>
        <w:lastRenderedPageBreak/>
        <w:t>Prozesse im Mittelpunkt</w:t>
      </w:r>
    </w:p>
    <w:p w14:paraId="71B68465" w14:textId="25EDE49B" w:rsidR="00680684" w:rsidRDefault="00680684" w:rsidP="00680684">
      <w:pPr>
        <w:spacing w:after="0"/>
        <w:rPr>
          <w:rFonts w:ascii="Verdana" w:hAnsi="Verdana"/>
          <w:sz w:val="20"/>
          <w:szCs w:val="20"/>
        </w:rPr>
      </w:pPr>
      <w:bookmarkStart w:id="0" w:name="_GoBack"/>
      <w:r>
        <w:rPr>
          <w:rFonts w:ascii="Verdana" w:hAnsi="Verdana"/>
          <w:sz w:val="20"/>
          <w:szCs w:val="20"/>
        </w:rPr>
        <w:t>„</w:t>
      </w:r>
      <w:r w:rsidR="003A7100">
        <w:rPr>
          <w:rFonts w:ascii="Verdana" w:hAnsi="Verdana"/>
          <w:sz w:val="20"/>
          <w:szCs w:val="20"/>
        </w:rPr>
        <w:t>Wir alle befinden uns im Wandel;</w:t>
      </w:r>
      <w:r>
        <w:rPr>
          <w:rFonts w:ascii="Verdana" w:hAnsi="Verdana"/>
          <w:sz w:val="20"/>
          <w:szCs w:val="20"/>
        </w:rPr>
        <w:t xml:space="preserve"> die Digitalisierung ist eine große Chance, wenn man rechtzeitig die Weichen stellt“, meinte Aucotec-Vorstand Markus Bochynek auf dem Technologietag. Dabei sei es entscheidend, die Prozesse in den Mittelpunkt zu stellen, denn sie böten das größte Potenzial für Effizienzgewinn. Produktinnovation allein reiche nicht aus, das habe schon Henry Ford bewiesen. Ohne vernetzte Kooperation sei der Wandel nicht zu bewältigen, die Vernetzung wiederum setze Digitalisierung voraus. „Damit haben die Daten selbst und die „Single Source </w:t>
      </w:r>
      <w:proofErr w:type="spellStart"/>
      <w:r>
        <w:rPr>
          <w:rFonts w:ascii="Verdana" w:hAnsi="Verdana"/>
          <w:sz w:val="20"/>
          <w:szCs w:val="20"/>
        </w:rPr>
        <w:t>of</w:t>
      </w:r>
      <w:proofErr w:type="spellEnd"/>
      <w:r>
        <w:rPr>
          <w:rFonts w:ascii="Verdana" w:hAnsi="Verdana"/>
          <w:sz w:val="20"/>
          <w:szCs w:val="20"/>
        </w:rPr>
        <w:t xml:space="preserve"> </w:t>
      </w:r>
      <w:proofErr w:type="spellStart"/>
      <w:r>
        <w:rPr>
          <w:rFonts w:ascii="Verdana" w:hAnsi="Verdana"/>
          <w:sz w:val="20"/>
          <w:szCs w:val="20"/>
        </w:rPr>
        <w:t>Truth</w:t>
      </w:r>
      <w:proofErr w:type="spellEnd"/>
      <w:r>
        <w:rPr>
          <w:rFonts w:ascii="Verdana" w:hAnsi="Verdana"/>
          <w:sz w:val="20"/>
          <w:szCs w:val="20"/>
        </w:rPr>
        <w:t xml:space="preserve">“ eine maßgebliche Rolle in diesem Wandlungsprozess. Die Beispiele </w:t>
      </w:r>
      <w:r w:rsidR="003A7100">
        <w:rPr>
          <w:rFonts w:ascii="Verdana" w:hAnsi="Verdana"/>
          <w:sz w:val="20"/>
          <w:szCs w:val="20"/>
        </w:rPr>
        <w:t>dieses Tages</w:t>
      </w:r>
      <w:r>
        <w:rPr>
          <w:rFonts w:ascii="Verdana" w:hAnsi="Verdana"/>
          <w:sz w:val="20"/>
          <w:szCs w:val="20"/>
        </w:rPr>
        <w:t xml:space="preserve"> zeigen </w:t>
      </w:r>
      <w:r w:rsidR="0000060D">
        <w:rPr>
          <w:rFonts w:ascii="Verdana" w:hAnsi="Verdana"/>
          <w:sz w:val="20"/>
          <w:szCs w:val="20"/>
        </w:rPr>
        <w:t>das eindrücklich“, so Bochynek.</w:t>
      </w:r>
    </w:p>
    <w:p w14:paraId="20225F03" w14:textId="77777777" w:rsidR="0000060D" w:rsidRDefault="0000060D" w:rsidP="00680684">
      <w:pPr>
        <w:spacing w:after="0"/>
        <w:rPr>
          <w:rFonts w:ascii="Verdana" w:hAnsi="Verdana"/>
          <w:sz w:val="20"/>
          <w:szCs w:val="20"/>
        </w:rPr>
      </w:pPr>
    </w:p>
    <w:p w14:paraId="1FCDEFEA" w14:textId="29479199" w:rsidR="0000060D" w:rsidRDefault="0000060D" w:rsidP="0000060D">
      <w:pPr>
        <w:spacing w:after="0"/>
        <w:rPr>
          <w:rFonts w:ascii="Verdana" w:hAnsi="Verdana"/>
          <w:sz w:val="20"/>
          <w:szCs w:val="20"/>
        </w:rPr>
      </w:pPr>
      <w:r w:rsidRPr="00B508AB">
        <w:rPr>
          <w:rFonts w:ascii="Verdana" w:hAnsi="Verdana"/>
          <w:sz w:val="20"/>
          <w:szCs w:val="20"/>
        </w:rPr>
        <w:t xml:space="preserve">Mit der Technologietag-Reihe lädt das Software-Systemhaus Aucotec AG regelmäßig verschiedene Branchen zum Erfahrungsaustausch über die aktuellen Herausforderungen für modernes Engineering ein. </w:t>
      </w:r>
      <w:r>
        <w:rPr>
          <w:rFonts w:ascii="Verdana" w:hAnsi="Verdana"/>
          <w:sz w:val="20"/>
          <w:szCs w:val="20"/>
        </w:rPr>
        <w:t>Im Mittelpunkt stehen immer</w:t>
      </w:r>
      <w:r w:rsidRPr="00B508AB">
        <w:rPr>
          <w:rFonts w:ascii="Verdana" w:hAnsi="Verdana"/>
          <w:sz w:val="20"/>
          <w:szCs w:val="20"/>
        </w:rPr>
        <w:t xml:space="preserve"> Kunden, die ihre Ideen, Innovationen und Initiativen </w:t>
      </w:r>
      <w:r w:rsidR="00B55974">
        <w:rPr>
          <w:rFonts w:ascii="Verdana" w:hAnsi="Verdana"/>
          <w:sz w:val="20"/>
          <w:szCs w:val="20"/>
        </w:rPr>
        <w:t xml:space="preserve">zur Nutzung der Software </w:t>
      </w:r>
      <w:r w:rsidRPr="00B508AB">
        <w:rPr>
          <w:rFonts w:ascii="Verdana" w:hAnsi="Verdana"/>
          <w:sz w:val="20"/>
          <w:szCs w:val="20"/>
        </w:rPr>
        <w:t>präsentieren</w:t>
      </w:r>
      <w:r>
        <w:rPr>
          <w:rFonts w:ascii="Verdana" w:hAnsi="Verdana"/>
          <w:sz w:val="20"/>
          <w:szCs w:val="20"/>
        </w:rPr>
        <w:t xml:space="preserve"> und</w:t>
      </w:r>
      <w:r w:rsidRPr="00B508AB">
        <w:rPr>
          <w:rFonts w:ascii="Verdana" w:hAnsi="Verdana"/>
          <w:sz w:val="20"/>
          <w:szCs w:val="20"/>
        </w:rPr>
        <w:t xml:space="preserve"> offen mit den Teilnehmerinnen und Teilnehmern </w:t>
      </w:r>
      <w:r>
        <w:rPr>
          <w:rFonts w:ascii="Verdana" w:hAnsi="Verdana"/>
          <w:sz w:val="20"/>
          <w:szCs w:val="20"/>
        </w:rPr>
        <w:t>diskutier</w:t>
      </w:r>
      <w:r w:rsidRPr="00B508AB">
        <w:rPr>
          <w:rFonts w:ascii="Verdana" w:hAnsi="Verdana"/>
          <w:sz w:val="20"/>
          <w:szCs w:val="20"/>
        </w:rPr>
        <w:t>en.</w:t>
      </w:r>
    </w:p>
    <w:bookmarkEnd w:id="0"/>
    <w:p w14:paraId="5F2B6BA8" w14:textId="77777777" w:rsidR="0000060D" w:rsidRPr="00251C35" w:rsidRDefault="0000060D" w:rsidP="00680684">
      <w:pPr>
        <w:spacing w:after="0"/>
        <w:rPr>
          <w:rFonts w:ascii="Verdana" w:hAnsi="Verdana"/>
          <w:sz w:val="20"/>
          <w:szCs w:val="20"/>
        </w:rPr>
      </w:pPr>
    </w:p>
    <w:p w14:paraId="52C70546" w14:textId="77777777" w:rsidR="00DE4278" w:rsidRDefault="00DE4278" w:rsidP="009548B3">
      <w:pPr>
        <w:spacing w:after="0"/>
        <w:rPr>
          <w:rFonts w:ascii="Verdana" w:hAnsi="Verdana"/>
          <w:sz w:val="20"/>
          <w:szCs w:val="20"/>
        </w:rPr>
      </w:pPr>
    </w:p>
    <w:p w14:paraId="150E4951" w14:textId="702A672F" w:rsidR="008F2973" w:rsidRDefault="004315ED" w:rsidP="00C46BA4">
      <w:pPr>
        <w:spacing w:after="0" w:line="240" w:lineRule="auto"/>
        <w:rPr>
          <w:rFonts w:ascii="Verdana" w:hAnsi="Verdana"/>
          <w:b/>
          <w:sz w:val="18"/>
          <w:szCs w:val="18"/>
        </w:rPr>
      </w:pPr>
      <w:r>
        <w:rPr>
          <w:rFonts w:ascii="Verdana" w:hAnsi="Verdana"/>
          <w:b/>
          <w:sz w:val="18"/>
          <w:szCs w:val="18"/>
        </w:rPr>
        <w:t>L</w:t>
      </w:r>
      <w:r w:rsidR="008F2973" w:rsidRPr="008F2973">
        <w:rPr>
          <w:rFonts w:ascii="Verdana" w:hAnsi="Verdana"/>
          <w:b/>
          <w:sz w:val="18"/>
          <w:szCs w:val="18"/>
        </w:rPr>
        <w:t>inks zum Bildmaterial</w:t>
      </w:r>
      <w:r w:rsidR="00DE5A05">
        <w:rPr>
          <w:rFonts w:ascii="Verdana" w:hAnsi="Verdana"/>
          <w:b/>
          <w:sz w:val="18"/>
          <w:szCs w:val="18"/>
        </w:rPr>
        <w:t>*</w:t>
      </w:r>
      <w:r w:rsidR="008F2973" w:rsidRPr="008F2973">
        <w:rPr>
          <w:rFonts w:ascii="Verdana" w:hAnsi="Verdana"/>
          <w:b/>
          <w:sz w:val="18"/>
          <w:szCs w:val="18"/>
        </w:rPr>
        <w:t>:</w:t>
      </w:r>
    </w:p>
    <w:p w14:paraId="5C6609C0" w14:textId="77777777" w:rsidR="009F3341" w:rsidRDefault="009F3341" w:rsidP="00C46BA4">
      <w:pPr>
        <w:spacing w:after="0" w:line="240" w:lineRule="auto"/>
        <w:rPr>
          <w:rFonts w:ascii="Verdana" w:hAnsi="Verdana"/>
          <w:sz w:val="18"/>
          <w:szCs w:val="18"/>
        </w:rPr>
      </w:pPr>
    </w:p>
    <w:p w14:paraId="16F67CB2" w14:textId="1F0A8254" w:rsidR="008B6F2D" w:rsidRPr="0025004F" w:rsidRDefault="009F3341" w:rsidP="00C46BA4">
      <w:pPr>
        <w:spacing w:after="0" w:line="240" w:lineRule="auto"/>
        <w:rPr>
          <w:rFonts w:ascii="Verdana" w:hAnsi="Verdana"/>
          <w:sz w:val="16"/>
          <w:szCs w:val="16"/>
        </w:rPr>
      </w:pPr>
      <w:r>
        <w:rPr>
          <w:noProof/>
          <w:lang w:eastAsia="de-DE"/>
        </w:rPr>
        <w:drawing>
          <wp:anchor distT="0" distB="0" distL="114300" distR="114300" simplePos="0" relativeHeight="251662336" behindDoc="0" locked="0" layoutInCell="1" allowOverlap="1" wp14:anchorId="1AD2D0F8" wp14:editId="41650B0F">
            <wp:simplePos x="0" y="0"/>
            <wp:positionH relativeFrom="margin">
              <wp:align>left</wp:align>
            </wp:positionH>
            <wp:positionV relativeFrom="paragraph">
              <wp:posOffset>18415</wp:posOffset>
            </wp:positionV>
            <wp:extent cx="952500" cy="717176"/>
            <wp:effectExtent l="0" t="0" r="0" b="6985"/>
            <wp:wrapSquare wrapText="bothSides"/>
            <wp:docPr id="5" name="Grafik 5" descr="C:\Users\JKi\AppData\Local\Microsoft\Windows\INetCache\Content.Word\Technologietag_min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i\AppData\Local\Microsoft\Windows\INetCache\Content.Word\Technologietag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17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30C8D" w14:textId="77777777" w:rsidR="009F3341" w:rsidRDefault="009F3341" w:rsidP="00C46BA4">
      <w:pPr>
        <w:spacing w:after="0" w:line="240" w:lineRule="auto"/>
        <w:rPr>
          <w:rFonts w:ascii="Verdana" w:hAnsi="Verdana"/>
          <w:sz w:val="16"/>
          <w:szCs w:val="16"/>
        </w:rPr>
      </w:pPr>
    </w:p>
    <w:p w14:paraId="342555F0" w14:textId="77777777" w:rsidR="009F3341" w:rsidRDefault="009F3341" w:rsidP="00C46BA4">
      <w:pPr>
        <w:spacing w:after="0" w:line="240" w:lineRule="auto"/>
        <w:rPr>
          <w:rFonts w:ascii="Verdana" w:hAnsi="Verdana"/>
          <w:sz w:val="16"/>
          <w:szCs w:val="16"/>
        </w:rPr>
      </w:pPr>
    </w:p>
    <w:p w14:paraId="175EB46D" w14:textId="33A6BF6D" w:rsidR="009F3341" w:rsidRDefault="009F3341" w:rsidP="00C46BA4">
      <w:pPr>
        <w:spacing w:after="0" w:line="240" w:lineRule="auto"/>
        <w:rPr>
          <w:rFonts w:ascii="Verdana" w:hAnsi="Verdana"/>
          <w:sz w:val="16"/>
          <w:szCs w:val="16"/>
        </w:rPr>
      </w:pPr>
    </w:p>
    <w:p w14:paraId="0654C79A" w14:textId="021A8E86" w:rsidR="0025004F" w:rsidRDefault="0025004F" w:rsidP="00C46BA4">
      <w:pPr>
        <w:spacing w:after="0" w:line="240" w:lineRule="auto"/>
        <w:rPr>
          <w:rFonts w:ascii="Verdana" w:hAnsi="Verdana"/>
          <w:sz w:val="16"/>
          <w:szCs w:val="16"/>
        </w:rPr>
      </w:pPr>
      <w:r w:rsidRPr="0025004F">
        <w:rPr>
          <w:rFonts w:ascii="Verdana" w:hAnsi="Verdana"/>
          <w:sz w:val="16"/>
          <w:szCs w:val="16"/>
        </w:rPr>
        <w:t xml:space="preserve">Anlagenbauer von Waffelmaschinen bis zu U-Booten, von Kiel bis Wien, nahmen </w:t>
      </w:r>
      <w:r>
        <w:rPr>
          <w:rFonts w:ascii="Verdana" w:hAnsi="Verdana"/>
          <w:sz w:val="16"/>
          <w:szCs w:val="16"/>
        </w:rPr>
        <w:t>am sechsten Aucotec-Technologietag</w:t>
      </w:r>
      <w:r w:rsidRPr="0025004F">
        <w:rPr>
          <w:rFonts w:ascii="Verdana" w:hAnsi="Verdana"/>
          <w:sz w:val="16"/>
          <w:szCs w:val="16"/>
        </w:rPr>
        <w:t xml:space="preserve"> teil.</w:t>
      </w:r>
    </w:p>
    <w:p w14:paraId="3219AA3D" w14:textId="569E182E" w:rsidR="00EB3309" w:rsidRDefault="00EB3309" w:rsidP="00C46BA4">
      <w:pPr>
        <w:spacing w:after="0" w:line="240" w:lineRule="auto"/>
        <w:rPr>
          <w:rFonts w:ascii="Verdana" w:hAnsi="Verdana"/>
          <w:sz w:val="16"/>
          <w:szCs w:val="16"/>
        </w:rPr>
      </w:pPr>
    </w:p>
    <w:p w14:paraId="58EC4B7C" w14:textId="0A126F10" w:rsidR="009F3341" w:rsidRDefault="009F3341" w:rsidP="00C46BA4">
      <w:pPr>
        <w:spacing w:after="0" w:line="240" w:lineRule="auto"/>
        <w:rPr>
          <w:rFonts w:ascii="Verdana" w:hAnsi="Verdana"/>
          <w:sz w:val="16"/>
          <w:szCs w:val="16"/>
        </w:rPr>
      </w:pPr>
      <w:r>
        <w:rPr>
          <w:noProof/>
          <w:lang w:eastAsia="de-DE"/>
        </w:rPr>
        <w:drawing>
          <wp:anchor distT="0" distB="0" distL="114300" distR="114300" simplePos="0" relativeHeight="251663360" behindDoc="0" locked="0" layoutInCell="1" allowOverlap="1" wp14:anchorId="3B747FC0" wp14:editId="7D8F6013">
            <wp:simplePos x="0" y="0"/>
            <wp:positionH relativeFrom="margin">
              <wp:align>left</wp:align>
            </wp:positionH>
            <wp:positionV relativeFrom="paragraph">
              <wp:posOffset>20955</wp:posOffset>
            </wp:positionV>
            <wp:extent cx="942975" cy="709930"/>
            <wp:effectExtent l="0" t="0" r="9525" b="0"/>
            <wp:wrapSquare wrapText="bothSides"/>
            <wp:docPr id="6" name="Grafik 6" descr="C:\Users\JKi\AppData\Local\Microsoft\Windows\INetCache\Content.Word\Technologietag_mini_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i\AppData\Local\Microsoft\Windows\INetCache\Content.Word\Technologietag_mini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8AA49" w14:textId="1A90F207" w:rsidR="009F3341" w:rsidRDefault="009F3341" w:rsidP="00C46BA4">
      <w:pPr>
        <w:spacing w:after="0" w:line="240" w:lineRule="auto"/>
        <w:rPr>
          <w:rFonts w:ascii="Verdana" w:hAnsi="Verdana"/>
          <w:sz w:val="16"/>
          <w:szCs w:val="16"/>
        </w:rPr>
      </w:pPr>
    </w:p>
    <w:p w14:paraId="0065C04A" w14:textId="77777777" w:rsidR="009F3341" w:rsidRDefault="009F3341" w:rsidP="00C46BA4">
      <w:pPr>
        <w:spacing w:after="0" w:line="240" w:lineRule="auto"/>
        <w:rPr>
          <w:rFonts w:ascii="Verdana" w:hAnsi="Verdana"/>
          <w:sz w:val="16"/>
          <w:szCs w:val="16"/>
        </w:rPr>
      </w:pPr>
    </w:p>
    <w:p w14:paraId="408C93BE" w14:textId="685DEEAB" w:rsidR="00947F34" w:rsidRDefault="0025004F" w:rsidP="00C46BA4">
      <w:pPr>
        <w:spacing w:after="0" w:line="240" w:lineRule="auto"/>
        <w:rPr>
          <w:rFonts w:ascii="Verdana" w:hAnsi="Verdana" w:cs="Draeger San"/>
          <w:color w:val="000000"/>
          <w:sz w:val="16"/>
          <w:szCs w:val="16"/>
        </w:rPr>
      </w:pPr>
      <w:r>
        <w:rPr>
          <w:rFonts w:ascii="Verdana" w:hAnsi="Verdana"/>
          <w:sz w:val="16"/>
          <w:szCs w:val="16"/>
        </w:rPr>
        <w:t xml:space="preserve">Stellten ihre Wege zur Prozessoptimierung mit </w:t>
      </w:r>
      <w:proofErr w:type="spellStart"/>
      <w:r>
        <w:rPr>
          <w:rFonts w:ascii="Verdana" w:hAnsi="Verdana"/>
          <w:sz w:val="16"/>
          <w:szCs w:val="16"/>
        </w:rPr>
        <w:t>Aucotec</w:t>
      </w:r>
      <w:proofErr w:type="spellEnd"/>
      <w:r>
        <w:rPr>
          <w:rFonts w:ascii="Verdana" w:hAnsi="Verdana"/>
          <w:sz w:val="16"/>
          <w:szCs w:val="16"/>
        </w:rPr>
        <w:t xml:space="preserve">-Software vor: </w:t>
      </w:r>
      <w:proofErr w:type="spellStart"/>
      <w:r>
        <w:rPr>
          <w:rFonts w:ascii="Verdana" w:hAnsi="Verdana"/>
          <w:sz w:val="16"/>
          <w:szCs w:val="16"/>
        </w:rPr>
        <w:t>v.l</w:t>
      </w:r>
      <w:proofErr w:type="spellEnd"/>
      <w:r>
        <w:rPr>
          <w:rFonts w:ascii="Verdana" w:hAnsi="Verdana"/>
          <w:sz w:val="16"/>
          <w:szCs w:val="16"/>
        </w:rPr>
        <w:t>.</w:t>
      </w:r>
      <w:r w:rsidR="00947F34">
        <w:rPr>
          <w:rFonts w:ascii="Verdana" w:hAnsi="Verdana"/>
          <w:sz w:val="16"/>
          <w:szCs w:val="16"/>
        </w:rPr>
        <w:t xml:space="preserve"> </w:t>
      </w:r>
      <w:r>
        <w:rPr>
          <w:rFonts w:ascii="Verdana" w:hAnsi="Verdana"/>
          <w:sz w:val="16"/>
          <w:szCs w:val="16"/>
        </w:rPr>
        <w:t xml:space="preserve">Andreas </w:t>
      </w:r>
      <w:proofErr w:type="spellStart"/>
      <w:r>
        <w:rPr>
          <w:rFonts w:ascii="Verdana" w:hAnsi="Verdana"/>
          <w:sz w:val="16"/>
          <w:szCs w:val="16"/>
        </w:rPr>
        <w:t>Raml</w:t>
      </w:r>
      <w:proofErr w:type="spellEnd"/>
      <w:r>
        <w:rPr>
          <w:rFonts w:ascii="Verdana" w:hAnsi="Verdana"/>
          <w:sz w:val="16"/>
          <w:szCs w:val="16"/>
        </w:rPr>
        <w:t xml:space="preserve"> (R. Stahl), </w:t>
      </w:r>
      <w:r w:rsidR="00947F34">
        <w:rPr>
          <w:rFonts w:ascii="Verdana" w:hAnsi="Verdana"/>
          <w:sz w:val="16"/>
          <w:szCs w:val="16"/>
        </w:rPr>
        <w:t xml:space="preserve">Sven Börner-Sachs und Robert Pedri (Brückner), Michael Eder (Haas), </w:t>
      </w:r>
      <w:r>
        <w:rPr>
          <w:rFonts w:ascii="Verdana" w:hAnsi="Verdana"/>
          <w:sz w:val="16"/>
          <w:szCs w:val="16"/>
        </w:rPr>
        <w:t>Thomas Hennerbichler (TBP), Dr. Steffen Richter (</w:t>
      </w:r>
      <w:proofErr w:type="spellStart"/>
      <w:r>
        <w:rPr>
          <w:rFonts w:ascii="Verdana" w:hAnsi="Verdana"/>
          <w:sz w:val="16"/>
          <w:szCs w:val="16"/>
        </w:rPr>
        <w:t>Areva</w:t>
      </w:r>
      <w:proofErr w:type="spellEnd"/>
      <w:r>
        <w:rPr>
          <w:rFonts w:ascii="Verdana" w:hAnsi="Verdana"/>
          <w:sz w:val="16"/>
          <w:szCs w:val="16"/>
        </w:rPr>
        <w:t>)</w:t>
      </w:r>
      <w:r w:rsidR="00A45553">
        <w:rPr>
          <w:rFonts w:ascii="Verdana" w:hAnsi="Verdana"/>
          <w:sz w:val="16"/>
          <w:szCs w:val="16"/>
        </w:rPr>
        <w:t>.</w:t>
      </w:r>
      <w:r>
        <w:rPr>
          <w:rFonts w:ascii="Verdana" w:hAnsi="Verdana"/>
          <w:sz w:val="16"/>
          <w:szCs w:val="16"/>
        </w:rPr>
        <w:t xml:space="preserve"> </w:t>
      </w:r>
      <w:r w:rsidRPr="008B6F2D">
        <w:rPr>
          <w:rFonts w:ascii="Verdana" w:hAnsi="Verdana" w:cs="Draeger San"/>
          <w:color w:val="000000"/>
          <w:sz w:val="16"/>
          <w:szCs w:val="16"/>
        </w:rPr>
        <w:t>(© AUCOTEC AG)</w:t>
      </w:r>
    </w:p>
    <w:p w14:paraId="42F05AE7" w14:textId="5288A8E6" w:rsidR="00EB3309" w:rsidRDefault="00EB3309" w:rsidP="00C46BA4">
      <w:pPr>
        <w:spacing w:after="0" w:line="240" w:lineRule="auto"/>
        <w:rPr>
          <w:rFonts w:ascii="Verdana" w:hAnsi="Verdana" w:cs="Draeger San"/>
          <w:color w:val="000000"/>
          <w:sz w:val="16"/>
          <w:szCs w:val="16"/>
        </w:rPr>
      </w:pPr>
    </w:p>
    <w:p w14:paraId="5A8E87A9" w14:textId="5FC45C64" w:rsidR="009F3341" w:rsidRDefault="009F3341" w:rsidP="00C46BA4">
      <w:pPr>
        <w:spacing w:after="0" w:line="240" w:lineRule="auto"/>
        <w:rPr>
          <w:rFonts w:ascii="Verdana" w:hAnsi="Verdana" w:cs="Draeger San"/>
          <w:color w:val="000000"/>
          <w:sz w:val="16"/>
          <w:szCs w:val="16"/>
        </w:rPr>
      </w:pPr>
      <w:r>
        <w:rPr>
          <w:noProof/>
          <w:lang w:eastAsia="de-DE"/>
        </w:rPr>
        <w:drawing>
          <wp:anchor distT="0" distB="0" distL="114300" distR="114300" simplePos="0" relativeHeight="251664384" behindDoc="0" locked="0" layoutInCell="1" allowOverlap="1" wp14:anchorId="73D89B02" wp14:editId="39E21DEE">
            <wp:simplePos x="0" y="0"/>
            <wp:positionH relativeFrom="margin">
              <wp:align>left</wp:align>
            </wp:positionH>
            <wp:positionV relativeFrom="paragraph">
              <wp:posOffset>22860</wp:posOffset>
            </wp:positionV>
            <wp:extent cx="609600" cy="812800"/>
            <wp:effectExtent l="0" t="0" r="0" b="6350"/>
            <wp:wrapSquare wrapText="bothSides"/>
            <wp:docPr id="4" name="Grafik 4" descr="C:\Users\JKi\AppData\Local\Microsoft\Windows\INetCache\Content.Word\MaB_min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i\AppData\Local\Microsoft\Windows\INetCache\Content.Word\MaB_min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741C1" w14:textId="77777777" w:rsidR="009F3341" w:rsidRDefault="009F3341" w:rsidP="00C46BA4">
      <w:pPr>
        <w:spacing w:after="0" w:line="240" w:lineRule="auto"/>
        <w:rPr>
          <w:rFonts w:ascii="Verdana" w:hAnsi="Verdana" w:cs="Draeger San"/>
          <w:color w:val="000000"/>
          <w:sz w:val="16"/>
          <w:szCs w:val="16"/>
        </w:rPr>
      </w:pPr>
    </w:p>
    <w:p w14:paraId="30A2456F" w14:textId="33E68143" w:rsidR="009F3341" w:rsidRDefault="009F3341" w:rsidP="00C46BA4">
      <w:pPr>
        <w:spacing w:after="0" w:line="240" w:lineRule="auto"/>
        <w:rPr>
          <w:rFonts w:ascii="Verdana" w:hAnsi="Verdana" w:cs="Draeger San"/>
          <w:color w:val="000000"/>
          <w:sz w:val="16"/>
          <w:szCs w:val="16"/>
        </w:rPr>
      </w:pPr>
    </w:p>
    <w:p w14:paraId="07D7CF45" w14:textId="7BAB73CA" w:rsidR="009F3341" w:rsidRDefault="009F3341" w:rsidP="00C46BA4">
      <w:pPr>
        <w:spacing w:after="0" w:line="240" w:lineRule="auto"/>
        <w:rPr>
          <w:rFonts w:ascii="Verdana" w:hAnsi="Verdana" w:cs="Draeger San"/>
          <w:color w:val="000000"/>
          <w:sz w:val="16"/>
          <w:szCs w:val="16"/>
        </w:rPr>
      </w:pPr>
    </w:p>
    <w:p w14:paraId="48DC8AB7" w14:textId="77777777" w:rsidR="009F3341" w:rsidRDefault="009F3341" w:rsidP="00C46BA4">
      <w:pPr>
        <w:spacing w:after="0" w:line="240" w:lineRule="auto"/>
        <w:rPr>
          <w:rFonts w:ascii="Verdana" w:hAnsi="Verdana" w:cs="Draeger San"/>
          <w:color w:val="000000"/>
          <w:sz w:val="16"/>
          <w:szCs w:val="16"/>
        </w:rPr>
      </w:pPr>
    </w:p>
    <w:p w14:paraId="4E44E97B" w14:textId="7D372D94" w:rsidR="0025004F" w:rsidRDefault="0025004F" w:rsidP="00C46BA4">
      <w:pPr>
        <w:spacing w:after="0" w:line="240" w:lineRule="auto"/>
        <w:rPr>
          <w:rFonts w:ascii="Verdana" w:hAnsi="Verdana" w:cs="Draeger San"/>
          <w:color w:val="000000"/>
          <w:sz w:val="16"/>
          <w:szCs w:val="16"/>
        </w:rPr>
      </w:pPr>
      <w:r>
        <w:rPr>
          <w:rFonts w:ascii="Verdana" w:hAnsi="Verdana" w:cs="Draeger San"/>
          <w:color w:val="000000"/>
          <w:sz w:val="16"/>
          <w:szCs w:val="16"/>
        </w:rPr>
        <w:t>„Ohne vernetzte Kooperation ist der Wandel nicht zu bewältigen“</w:t>
      </w:r>
      <w:r w:rsidR="00A45553">
        <w:rPr>
          <w:rFonts w:ascii="Verdana" w:hAnsi="Verdana" w:cs="Draeger San"/>
          <w:color w:val="000000"/>
          <w:sz w:val="16"/>
          <w:szCs w:val="16"/>
        </w:rPr>
        <w:t xml:space="preserve">: </w:t>
      </w:r>
      <w:r>
        <w:rPr>
          <w:rFonts w:ascii="Verdana" w:hAnsi="Verdana" w:cs="Draeger San"/>
          <w:color w:val="000000"/>
          <w:sz w:val="16"/>
          <w:szCs w:val="16"/>
        </w:rPr>
        <w:t xml:space="preserve">Markus </w:t>
      </w:r>
      <w:proofErr w:type="spellStart"/>
      <w:r>
        <w:rPr>
          <w:rFonts w:ascii="Verdana" w:hAnsi="Verdana" w:cs="Draeger San"/>
          <w:color w:val="000000"/>
          <w:sz w:val="16"/>
          <w:szCs w:val="16"/>
        </w:rPr>
        <w:t>Boochynek</w:t>
      </w:r>
      <w:proofErr w:type="spellEnd"/>
      <w:r>
        <w:rPr>
          <w:rFonts w:ascii="Verdana" w:hAnsi="Verdana" w:cs="Draeger San"/>
          <w:color w:val="000000"/>
          <w:sz w:val="16"/>
          <w:szCs w:val="16"/>
        </w:rPr>
        <w:t xml:space="preserve">, Vorstandsmitglied </w:t>
      </w:r>
      <w:proofErr w:type="spellStart"/>
      <w:r>
        <w:rPr>
          <w:rFonts w:ascii="Verdana" w:hAnsi="Verdana" w:cs="Draeger San"/>
          <w:color w:val="000000"/>
          <w:sz w:val="16"/>
          <w:szCs w:val="16"/>
        </w:rPr>
        <w:t>Aucotec</w:t>
      </w:r>
      <w:proofErr w:type="spellEnd"/>
      <w:r>
        <w:rPr>
          <w:rFonts w:ascii="Verdana" w:hAnsi="Verdana" w:cs="Draeger San"/>
          <w:color w:val="000000"/>
          <w:sz w:val="16"/>
          <w:szCs w:val="16"/>
        </w:rPr>
        <w:t xml:space="preserve"> AG, auf dem Technologietag im November</w:t>
      </w:r>
      <w:r w:rsidR="00A45553">
        <w:rPr>
          <w:rFonts w:ascii="Verdana" w:hAnsi="Verdana" w:cs="Draeger San"/>
          <w:color w:val="000000"/>
          <w:sz w:val="16"/>
          <w:szCs w:val="16"/>
        </w:rPr>
        <w:t>.</w:t>
      </w:r>
    </w:p>
    <w:p w14:paraId="3BC1EDDE" w14:textId="77777777" w:rsidR="0025004F" w:rsidRDefault="0025004F" w:rsidP="00C46BA4">
      <w:pPr>
        <w:spacing w:after="0" w:line="240" w:lineRule="auto"/>
        <w:rPr>
          <w:rFonts w:ascii="Verdana" w:hAnsi="Verdana" w:cs="Draeger San"/>
          <w:color w:val="000000"/>
          <w:sz w:val="16"/>
          <w:szCs w:val="16"/>
        </w:rPr>
      </w:pPr>
    </w:p>
    <w:p w14:paraId="091A7236" w14:textId="77777777" w:rsidR="008F2973" w:rsidRDefault="00DE5A05" w:rsidP="00C46BA4">
      <w:pPr>
        <w:spacing w:after="0" w:line="240" w:lineRule="auto"/>
        <w:rPr>
          <w:rFonts w:ascii="Verdana" w:hAnsi="Verdana"/>
          <w:sz w:val="16"/>
          <w:szCs w:val="16"/>
        </w:rPr>
      </w:pPr>
      <w:r>
        <w:rPr>
          <w:rFonts w:ascii="Verdana" w:hAnsi="Verdana"/>
          <w:sz w:val="16"/>
          <w:szCs w:val="16"/>
        </w:rPr>
        <w:t>*</w:t>
      </w:r>
      <w:r w:rsidR="008F2973">
        <w:rPr>
          <w:rFonts w:ascii="Verdana" w:hAnsi="Verdana"/>
          <w:sz w:val="16"/>
          <w:szCs w:val="16"/>
        </w:rPr>
        <w:t>Diese Bilder s</w:t>
      </w:r>
      <w:r w:rsidR="003A1E0C">
        <w:rPr>
          <w:rFonts w:ascii="Verdana" w:hAnsi="Verdana"/>
          <w:sz w:val="16"/>
          <w:szCs w:val="16"/>
        </w:rPr>
        <w:t xml:space="preserve">ind durch Copyright geschützt. </w:t>
      </w:r>
      <w:r w:rsidR="008F2973">
        <w:rPr>
          <w:rFonts w:ascii="Verdana" w:hAnsi="Verdana"/>
          <w:sz w:val="16"/>
          <w:szCs w:val="16"/>
        </w:rPr>
        <w:t>Sie dürfen nur zu redaktionellen Zwecken im Zusammenhang mit Aucotec verwendet werden.</w:t>
      </w:r>
    </w:p>
    <w:p w14:paraId="569C4846" w14:textId="77777777" w:rsidR="008B6F2D" w:rsidRDefault="008B6F2D" w:rsidP="00C46BA4">
      <w:pPr>
        <w:spacing w:after="0" w:line="240" w:lineRule="auto"/>
        <w:rPr>
          <w:rFonts w:ascii="Verdana" w:hAnsi="Verdana"/>
          <w:sz w:val="16"/>
          <w:szCs w:val="16"/>
        </w:rPr>
      </w:pPr>
    </w:p>
    <w:p w14:paraId="3F602360" w14:textId="77777777" w:rsidR="00A45553" w:rsidRDefault="00A45553" w:rsidP="00C46BA4">
      <w:pPr>
        <w:spacing w:after="0" w:line="240" w:lineRule="auto"/>
        <w:rPr>
          <w:rFonts w:ascii="Verdana" w:hAnsi="Verdana"/>
          <w:sz w:val="16"/>
          <w:szCs w:val="16"/>
        </w:rPr>
      </w:pPr>
    </w:p>
    <w:p w14:paraId="1A1E43EE" w14:textId="77777777" w:rsidR="00EA4E7B" w:rsidRDefault="00EA4E7B" w:rsidP="00C46BA4">
      <w:pPr>
        <w:spacing w:after="0" w:line="240" w:lineRule="auto"/>
        <w:rPr>
          <w:rFonts w:ascii="Verdana" w:hAnsi="Verdana"/>
          <w:sz w:val="16"/>
          <w:szCs w:val="16"/>
        </w:rPr>
      </w:pPr>
    </w:p>
    <w:p w14:paraId="52051BE3" w14:textId="77777777" w:rsidR="00EB3309" w:rsidRDefault="00EB3309" w:rsidP="00C46BA4">
      <w:pPr>
        <w:spacing w:after="0" w:line="240" w:lineRule="auto"/>
        <w:rPr>
          <w:rFonts w:ascii="Verdana" w:hAnsi="Verdana"/>
          <w:sz w:val="16"/>
          <w:szCs w:val="16"/>
        </w:rPr>
      </w:pPr>
    </w:p>
    <w:p w14:paraId="290BB4E0" w14:textId="77777777" w:rsidR="00EB3309" w:rsidRDefault="00EB3309" w:rsidP="00C46BA4">
      <w:pPr>
        <w:spacing w:after="0" w:line="240" w:lineRule="auto"/>
        <w:rPr>
          <w:rFonts w:ascii="Verdana" w:hAnsi="Verdana"/>
          <w:sz w:val="16"/>
          <w:szCs w:val="16"/>
        </w:rPr>
      </w:pPr>
    </w:p>
    <w:p w14:paraId="4126ADF2" w14:textId="77777777" w:rsidR="00EB3309" w:rsidRDefault="00EB3309" w:rsidP="00C46BA4">
      <w:pPr>
        <w:spacing w:after="0" w:line="240" w:lineRule="auto"/>
        <w:rPr>
          <w:rFonts w:ascii="Verdana" w:hAnsi="Verdana"/>
          <w:sz w:val="16"/>
          <w:szCs w:val="16"/>
        </w:rPr>
      </w:pPr>
    </w:p>
    <w:p w14:paraId="03EBFC14" w14:textId="77777777" w:rsidR="00EB3309" w:rsidRDefault="00EB3309" w:rsidP="00C46BA4">
      <w:pPr>
        <w:spacing w:after="0" w:line="240" w:lineRule="auto"/>
        <w:rPr>
          <w:rFonts w:ascii="Verdana" w:hAnsi="Verdana"/>
          <w:sz w:val="16"/>
          <w:szCs w:val="16"/>
        </w:rPr>
      </w:pPr>
    </w:p>
    <w:p w14:paraId="3FCD38FA" w14:textId="77777777" w:rsidR="00B10412" w:rsidRPr="00B10412" w:rsidRDefault="00B10412" w:rsidP="00C46BA4">
      <w:pPr>
        <w:spacing w:after="0" w:line="240" w:lineRule="auto"/>
        <w:rPr>
          <w:rFonts w:ascii="Verdana" w:hAnsi="Verdana"/>
          <w:sz w:val="16"/>
          <w:szCs w:val="16"/>
        </w:rPr>
      </w:pPr>
      <w:r w:rsidRPr="00B10412">
        <w:rPr>
          <w:rFonts w:ascii="Verdana" w:hAnsi="Verdana"/>
          <w:sz w:val="16"/>
          <w:szCs w:val="16"/>
        </w:rPr>
        <w:t>Bei Abdruck bitten wir um ein Belegexemplar. Vielen Dank!</w:t>
      </w:r>
    </w:p>
    <w:p w14:paraId="566FDF21" w14:textId="4F841B75" w:rsidR="00C46BA4" w:rsidRPr="00B10412" w:rsidRDefault="00C46BA4" w:rsidP="00C46BA4">
      <w:pPr>
        <w:spacing w:after="0" w:line="240" w:lineRule="auto"/>
        <w:rPr>
          <w:rFonts w:ascii="Verdana" w:hAnsi="Verdana"/>
          <w:sz w:val="16"/>
          <w:szCs w:val="16"/>
        </w:rPr>
      </w:pPr>
      <w:r w:rsidRPr="002143C8">
        <w:rPr>
          <w:rFonts w:ascii="Verdana" w:hAnsi="Verdana"/>
          <w:b/>
          <w:sz w:val="16"/>
          <w:szCs w:val="16"/>
        </w:rPr>
        <w:t>AUCOTEC AG</w:t>
      </w:r>
      <w:r w:rsidRPr="00B10412">
        <w:rPr>
          <w:rFonts w:ascii="Verdana" w:hAnsi="Verdana"/>
          <w:sz w:val="16"/>
          <w:szCs w:val="16"/>
        </w:rPr>
        <w:t xml:space="preserve">, Presse- und Öffentlichkeitsarbeit, </w:t>
      </w:r>
      <w:r w:rsidR="006A047C">
        <w:rPr>
          <w:rFonts w:ascii="Verdana" w:hAnsi="Verdana"/>
          <w:sz w:val="16"/>
          <w:szCs w:val="16"/>
        </w:rPr>
        <w:t>Johanna Kiesel (</w:t>
      </w:r>
      <w:hyperlink r:id="rId13" w:history="1">
        <w:r w:rsidR="006A047C" w:rsidRPr="006F570B">
          <w:rPr>
            <w:rStyle w:val="Hyperlink"/>
            <w:rFonts w:ascii="Verdana" w:hAnsi="Verdana" w:cstheme="minorBidi"/>
            <w:sz w:val="16"/>
            <w:szCs w:val="16"/>
          </w:rPr>
          <w:t>jki@aucotec.com</w:t>
        </w:r>
      </w:hyperlink>
      <w:r w:rsidR="006A047C">
        <w:rPr>
          <w:rFonts w:ascii="Verdana" w:hAnsi="Verdana"/>
          <w:sz w:val="16"/>
          <w:szCs w:val="16"/>
        </w:rPr>
        <w:t>, +49(0)511-6103186</w:t>
      </w:r>
      <w:r w:rsidR="006A047C">
        <w:rPr>
          <w:rFonts w:ascii="Verdana" w:hAnsi="Verdana"/>
          <w:sz w:val="18"/>
          <w:szCs w:val="16"/>
        </w:rPr>
        <w:t>)</w:t>
      </w:r>
    </w:p>
    <w:p w14:paraId="1CCFDCB1" w14:textId="77777777" w:rsidR="00C46BA4" w:rsidRPr="00B10412" w:rsidRDefault="00C46BA4" w:rsidP="00C46BA4">
      <w:pPr>
        <w:spacing w:after="0" w:line="240" w:lineRule="auto"/>
        <w:rPr>
          <w:rFonts w:ascii="Verdana" w:hAnsi="Verdana"/>
          <w:sz w:val="16"/>
          <w:szCs w:val="16"/>
        </w:rPr>
      </w:pPr>
      <w:r w:rsidRPr="00B10412">
        <w:rPr>
          <w:rFonts w:ascii="Verdana" w:hAnsi="Verdana"/>
          <w:sz w:val="16"/>
          <w:szCs w:val="16"/>
        </w:rPr>
        <w:t>___________________________________________________________________________</w:t>
      </w:r>
    </w:p>
    <w:p w14:paraId="51EBDC95" w14:textId="48D0D1CB" w:rsidR="000F20BF" w:rsidRDefault="00C46BA4" w:rsidP="002B2D28">
      <w:pPr>
        <w:spacing w:after="0" w:line="240" w:lineRule="auto"/>
        <w:rPr>
          <w:rFonts w:ascii="Verdana" w:hAnsi="Verdana"/>
          <w:b/>
          <w:sz w:val="16"/>
          <w:szCs w:val="16"/>
        </w:rPr>
      </w:pPr>
      <w:r w:rsidRPr="00B10412">
        <w:rPr>
          <w:rFonts w:ascii="Verdana" w:hAnsi="Verdana"/>
          <w:sz w:val="16"/>
          <w:szCs w:val="16"/>
        </w:rPr>
        <w:t xml:space="preserve">Die </w:t>
      </w:r>
      <w:r w:rsidRPr="002143C8">
        <w:rPr>
          <w:rFonts w:ascii="Verdana" w:hAnsi="Verdana"/>
          <w:b/>
          <w:sz w:val="16"/>
          <w:szCs w:val="16"/>
        </w:rPr>
        <w:t>Aucotec AG</w:t>
      </w:r>
      <w:r w:rsidRPr="00B10412">
        <w:rPr>
          <w:rFonts w:ascii="Verdana" w:hAnsi="Verdana"/>
          <w:sz w:val="16"/>
          <w:szCs w:val="16"/>
        </w:rPr>
        <w:t xml:space="preserve"> entwickelt Engineering Software für den gesamten Lebenszyklus von Maschinen, Anlagen und mobilen Systemen – mit mehr als 30 Jahren Erfahrung. Die Lösungen reichen vom Fließbild über die Leit- und Elektrotechnik in Großanlagen bis zum modularen </w:t>
      </w:r>
      <w:proofErr w:type="spellStart"/>
      <w:r w:rsidRPr="00B10412">
        <w:rPr>
          <w:rFonts w:ascii="Verdana" w:hAnsi="Verdana"/>
          <w:sz w:val="16"/>
          <w:szCs w:val="16"/>
        </w:rPr>
        <w:t>Bordnetz</w:t>
      </w:r>
      <w:proofErr w:type="spellEnd"/>
      <w:r w:rsidRPr="00B10412">
        <w:rPr>
          <w:rFonts w:ascii="Verdana" w:hAnsi="Verdana"/>
          <w:sz w:val="16"/>
          <w:szCs w:val="16"/>
        </w:rPr>
        <w:t xml:space="preserve"> in der Automobilindustrie. Aucotec-Softw</w:t>
      </w:r>
      <w:r w:rsidR="00E713FE">
        <w:rPr>
          <w:rFonts w:ascii="Verdana" w:hAnsi="Verdana"/>
          <w:sz w:val="16"/>
          <w:szCs w:val="16"/>
        </w:rPr>
        <w:t xml:space="preserve">are ist weltweit im Einsatz. Zu Aucotec </w:t>
      </w:r>
      <w:r w:rsidRPr="00B10412">
        <w:rPr>
          <w:rFonts w:ascii="Verdana" w:hAnsi="Verdana"/>
          <w:sz w:val="16"/>
          <w:szCs w:val="16"/>
        </w:rPr>
        <w:t>mit Zentrale in Hannover gehören noch sechs weitere Standorte in Deutschland sowie T</w:t>
      </w:r>
      <w:r w:rsidR="00E713FE">
        <w:rPr>
          <w:rFonts w:ascii="Verdana" w:hAnsi="Verdana"/>
          <w:sz w:val="16"/>
          <w:szCs w:val="16"/>
        </w:rPr>
        <w:t>ochtergesellschaften</w:t>
      </w:r>
      <w:r w:rsidRPr="00B10412">
        <w:rPr>
          <w:rFonts w:ascii="Verdana" w:hAnsi="Verdana"/>
          <w:sz w:val="16"/>
          <w:szCs w:val="16"/>
        </w:rPr>
        <w:t xml:space="preserve"> in China</w:t>
      </w:r>
      <w:r w:rsidR="00EC5870">
        <w:rPr>
          <w:rFonts w:ascii="Verdana" w:hAnsi="Verdana"/>
          <w:sz w:val="16"/>
          <w:szCs w:val="16"/>
        </w:rPr>
        <w:t>, Südkorea</w:t>
      </w:r>
      <w:r w:rsidRPr="00B10412">
        <w:rPr>
          <w:rFonts w:ascii="Verdana" w:hAnsi="Verdana"/>
          <w:sz w:val="16"/>
          <w:szCs w:val="16"/>
        </w:rPr>
        <w:t>, Frankreich, Großbritannien, Italien, Österreich, Polen, Schweden und den USA. Darüber hinaus sichert ein globales Partner-Netzwerk lokalen Support überall auf der Welt.</w:t>
      </w:r>
    </w:p>
    <w:p w14:paraId="79183801" w14:textId="77777777" w:rsidR="000F20BF" w:rsidRDefault="000F20BF" w:rsidP="000F20BF">
      <w:pPr>
        <w:tabs>
          <w:tab w:val="left" w:pos="4200"/>
        </w:tabs>
        <w:rPr>
          <w:rFonts w:ascii="Verdana" w:hAnsi="Verdana"/>
          <w:sz w:val="16"/>
          <w:szCs w:val="16"/>
        </w:rPr>
      </w:pPr>
      <w:r>
        <w:rPr>
          <w:rFonts w:ascii="Verdana" w:hAnsi="Verdana"/>
          <w:sz w:val="16"/>
          <w:szCs w:val="16"/>
        </w:rPr>
        <w:tab/>
      </w:r>
    </w:p>
    <w:p w14:paraId="0E0D3489" w14:textId="108E7B60" w:rsidR="005523D1" w:rsidRPr="000F20BF" w:rsidRDefault="000F20BF" w:rsidP="000F20BF">
      <w:pPr>
        <w:tabs>
          <w:tab w:val="left" w:pos="4200"/>
        </w:tabs>
        <w:jc w:val="center"/>
        <w:rPr>
          <w:rFonts w:ascii="Verdana" w:hAnsi="Verdana"/>
          <w:sz w:val="20"/>
          <w:szCs w:val="20"/>
        </w:rPr>
      </w:pPr>
      <w:r>
        <w:rPr>
          <w:rFonts w:ascii="Verdana" w:hAnsi="Verdana"/>
          <w:sz w:val="20"/>
          <w:szCs w:val="20"/>
        </w:rPr>
        <w:t>2/2</w:t>
      </w:r>
    </w:p>
    <w:sectPr w:rsidR="005523D1" w:rsidRPr="000F20BF" w:rsidSect="000F20BF">
      <w:headerReference w:type="default" r:id="rId14"/>
      <w:footerReference w:type="default" r:id="rId15"/>
      <w:headerReference w:type="first" r:id="rId16"/>
      <w:pgSz w:w="11906" w:h="16838" w:code="9"/>
      <w:pgMar w:top="2552" w:right="1418" w:bottom="851" w:left="1134" w:header="709"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30784" w14:textId="77777777" w:rsidR="00AF7027" w:rsidRDefault="00AF7027" w:rsidP="00C46BA4">
      <w:pPr>
        <w:spacing w:after="0" w:line="240" w:lineRule="auto"/>
      </w:pPr>
      <w:r>
        <w:separator/>
      </w:r>
    </w:p>
  </w:endnote>
  <w:endnote w:type="continuationSeparator" w:id="0">
    <w:p w14:paraId="3B714817" w14:textId="77777777" w:rsidR="00AF7027" w:rsidRDefault="00AF7027"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42E9E" w14:textId="6513496F" w:rsidR="00DB3364" w:rsidRDefault="00DB3364">
    <w:pPr>
      <w:pStyle w:val="Fuzeile"/>
    </w:pPr>
    <w:r>
      <w:rPr>
        <w:noProof/>
        <w:lang w:eastAsia="de-DE"/>
      </w:rPr>
      <mc:AlternateContent>
        <mc:Choice Requires="wps">
          <w:drawing>
            <wp:anchor distT="45720" distB="45720" distL="114300" distR="114300" simplePos="0" relativeHeight="251669504" behindDoc="0" locked="0" layoutInCell="1" allowOverlap="1" wp14:anchorId="2F0521D0" wp14:editId="72EEF61C">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78108A33"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521D0"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78108A33"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7456" behindDoc="0" locked="0" layoutInCell="1" allowOverlap="1" wp14:anchorId="5464904C" wp14:editId="53ECE693">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F46C55" w14:textId="0883745F" w:rsidR="00444961" w:rsidRDefault="00444961" w:rsidP="004449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4904C" id="Rechteck 1" o:spid="_x0000_s1029"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" fillcolor="#252f45" stroked="f" strokeweight="1pt">
              <v:textbox>
                <w:txbxContent>
                  <w:p w14:paraId="78F46C55" w14:textId="0883745F" w:rsidR="00444961" w:rsidRDefault="00444961" w:rsidP="00444961">
                    <w:pPr>
                      <w:jc w:val="center"/>
                    </w:pPr>
                  </w:p>
                </w:txbxContent>
              </v:textbox>
              <w10:wrap anchorx="page" anchory="page"/>
            </v:rect>
          </w:pict>
        </mc:Fallback>
      </mc:AlternateContent>
    </w:r>
    <w:r w:rsidR="005D21B7">
      <w:tab/>
    </w:r>
  </w:p>
  <w:p w14:paraId="0CFCCF83" w14:textId="77777777" w:rsidR="005D21B7" w:rsidRDefault="005D21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DAD6A" w14:textId="77777777" w:rsidR="00AF7027" w:rsidRDefault="00AF7027" w:rsidP="00C46BA4">
      <w:pPr>
        <w:spacing w:after="0" w:line="240" w:lineRule="auto"/>
      </w:pPr>
      <w:r>
        <w:separator/>
      </w:r>
    </w:p>
  </w:footnote>
  <w:footnote w:type="continuationSeparator" w:id="0">
    <w:p w14:paraId="5532E488" w14:textId="77777777" w:rsidR="00AF7027" w:rsidRDefault="00AF7027" w:rsidP="00C4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14164" w14:textId="77777777" w:rsidR="00C46BA4" w:rsidRDefault="00C46BA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65408" behindDoc="0" locked="0" layoutInCell="1" allowOverlap="1" wp14:anchorId="4623AC48" wp14:editId="619512F5">
          <wp:simplePos x="0" y="0"/>
          <wp:positionH relativeFrom="page">
            <wp:posOffset>4752340</wp:posOffset>
          </wp:positionH>
          <wp:positionV relativeFrom="page">
            <wp:posOffset>540385</wp:posOffset>
          </wp:positionV>
          <wp:extent cx="2448000" cy="637200"/>
          <wp:effectExtent l="0" t="0" r="0" b="0"/>
          <wp:wrapNone/>
          <wp:docPr id="27" name="Grafik 2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31ED5" w14:textId="77777777" w:rsidR="00C46BA4" w:rsidRDefault="00C46BA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9264" behindDoc="0" locked="0" layoutInCell="1" allowOverlap="1" wp14:anchorId="00C01E1B" wp14:editId="654F910D">
          <wp:simplePos x="0" y="0"/>
          <wp:positionH relativeFrom="page">
            <wp:posOffset>4752340</wp:posOffset>
          </wp:positionH>
          <wp:positionV relativeFrom="page">
            <wp:posOffset>540385</wp:posOffset>
          </wp:positionV>
          <wp:extent cx="2448000" cy="637200"/>
          <wp:effectExtent l="0" t="0" r="0" b="0"/>
          <wp:wrapNone/>
          <wp:docPr id="28" name="Grafik 28"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A4"/>
    <w:rsid w:val="0000060D"/>
    <w:rsid w:val="00032DC9"/>
    <w:rsid w:val="00093C33"/>
    <w:rsid w:val="000A15A2"/>
    <w:rsid w:val="000B6465"/>
    <w:rsid w:val="000C3F50"/>
    <w:rsid w:val="000D7AEE"/>
    <w:rsid w:val="000E7ED9"/>
    <w:rsid w:val="000F20BF"/>
    <w:rsid w:val="001227A8"/>
    <w:rsid w:val="00125F19"/>
    <w:rsid w:val="00147613"/>
    <w:rsid w:val="001E6C43"/>
    <w:rsid w:val="00211792"/>
    <w:rsid w:val="002143C8"/>
    <w:rsid w:val="00222681"/>
    <w:rsid w:val="00227F1F"/>
    <w:rsid w:val="00237A75"/>
    <w:rsid w:val="0025004F"/>
    <w:rsid w:val="00251C35"/>
    <w:rsid w:val="00276121"/>
    <w:rsid w:val="002B2D28"/>
    <w:rsid w:val="00303ACB"/>
    <w:rsid w:val="00377ABC"/>
    <w:rsid w:val="00390093"/>
    <w:rsid w:val="003A1E0C"/>
    <w:rsid w:val="003A7100"/>
    <w:rsid w:val="003C6583"/>
    <w:rsid w:val="003C7E03"/>
    <w:rsid w:val="003D4C28"/>
    <w:rsid w:val="004002D2"/>
    <w:rsid w:val="004315ED"/>
    <w:rsid w:val="00441F75"/>
    <w:rsid w:val="00444961"/>
    <w:rsid w:val="004F2CE4"/>
    <w:rsid w:val="004F3ACD"/>
    <w:rsid w:val="005423F9"/>
    <w:rsid w:val="005523D1"/>
    <w:rsid w:val="00573FF0"/>
    <w:rsid w:val="005861F4"/>
    <w:rsid w:val="005D21B7"/>
    <w:rsid w:val="00611E85"/>
    <w:rsid w:val="0062439E"/>
    <w:rsid w:val="006523DD"/>
    <w:rsid w:val="0066017A"/>
    <w:rsid w:val="00680684"/>
    <w:rsid w:val="0069170B"/>
    <w:rsid w:val="006A047C"/>
    <w:rsid w:val="006B5B86"/>
    <w:rsid w:val="006E27C4"/>
    <w:rsid w:val="007461A8"/>
    <w:rsid w:val="00780955"/>
    <w:rsid w:val="007E1D0A"/>
    <w:rsid w:val="008039B0"/>
    <w:rsid w:val="0080465E"/>
    <w:rsid w:val="008046EC"/>
    <w:rsid w:val="00825A59"/>
    <w:rsid w:val="0085195D"/>
    <w:rsid w:val="00856CB7"/>
    <w:rsid w:val="00860B3D"/>
    <w:rsid w:val="0088283A"/>
    <w:rsid w:val="008B6F2D"/>
    <w:rsid w:val="008F2973"/>
    <w:rsid w:val="008F3CCF"/>
    <w:rsid w:val="00947F34"/>
    <w:rsid w:val="009548B3"/>
    <w:rsid w:val="00984BF3"/>
    <w:rsid w:val="009B4172"/>
    <w:rsid w:val="009B5EAE"/>
    <w:rsid w:val="009C1D26"/>
    <w:rsid w:val="009C250D"/>
    <w:rsid w:val="009F3341"/>
    <w:rsid w:val="00A36F13"/>
    <w:rsid w:val="00A45553"/>
    <w:rsid w:val="00A50C97"/>
    <w:rsid w:val="00A6754C"/>
    <w:rsid w:val="00A70DC7"/>
    <w:rsid w:val="00A932D6"/>
    <w:rsid w:val="00A96196"/>
    <w:rsid w:val="00AB480A"/>
    <w:rsid w:val="00AF7027"/>
    <w:rsid w:val="00B10412"/>
    <w:rsid w:val="00B441CD"/>
    <w:rsid w:val="00B508AB"/>
    <w:rsid w:val="00B53E05"/>
    <w:rsid w:val="00B55974"/>
    <w:rsid w:val="00B7285B"/>
    <w:rsid w:val="00BA7E19"/>
    <w:rsid w:val="00BD6E69"/>
    <w:rsid w:val="00C46BA4"/>
    <w:rsid w:val="00CC51B8"/>
    <w:rsid w:val="00D46E45"/>
    <w:rsid w:val="00D51FA5"/>
    <w:rsid w:val="00D96515"/>
    <w:rsid w:val="00DA2EF6"/>
    <w:rsid w:val="00DA4D04"/>
    <w:rsid w:val="00DA7A7C"/>
    <w:rsid w:val="00DB3364"/>
    <w:rsid w:val="00DE4278"/>
    <w:rsid w:val="00DE5A05"/>
    <w:rsid w:val="00E50AE0"/>
    <w:rsid w:val="00E713FE"/>
    <w:rsid w:val="00E77E0B"/>
    <w:rsid w:val="00EA4E7B"/>
    <w:rsid w:val="00EB3309"/>
    <w:rsid w:val="00EC5870"/>
    <w:rsid w:val="00ED48AB"/>
    <w:rsid w:val="00F41758"/>
    <w:rsid w:val="00F61FA4"/>
    <w:rsid w:val="00F65AD6"/>
    <w:rsid w:val="00FD1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8AFB6"/>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character" w:styleId="Kommentarzeichen">
    <w:name w:val="annotation reference"/>
    <w:basedOn w:val="Absatz-Standardschriftart"/>
    <w:uiPriority w:val="99"/>
    <w:semiHidden/>
    <w:unhideWhenUsed/>
    <w:rsid w:val="000A15A2"/>
    <w:rPr>
      <w:sz w:val="16"/>
      <w:szCs w:val="16"/>
    </w:rPr>
  </w:style>
  <w:style w:type="paragraph" w:styleId="Kommentartext">
    <w:name w:val="annotation text"/>
    <w:basedOn w:val="Standard"/>
    <w:link w:val="KommentartextZchn"/>
    <w:uiPriority w:val="99"/>
    <w:semiHidden/>
    <w:unhideWhenUsed/>
    <w:rsid w:val="000A15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5A2"/>
    <w:rPr>
      <w:sz w:val="20"/>
      <w:szCs w:val="20"/>
    </w:rPr>
  </w:style>
  <w:style w:type="paragraph" w:styleId="Kommentarthema">
    <w:name w:val="annotation subject"/>
    <w:basedOn w:val="Kommentartext"/>
    <w:next w:val="Kommentartext"/>
    <w:link w:val="KommentarthemaZchn"/>
    <w:uiPriority w:val="99"/>
    <w:semiHidden/>
    <w:unhideWhenUsed/>
    <w:rsid w:val="000A15A2"/>
    <w:rPr>
      <w:b/>
      <w:bCs/>
    </w:rPr>
  </w:style>
  <w:style w:type="character" w:customStyle="1" w:styleId="KommentarthemaZchn">
    <w:name w:val="Kommentarthema Zchn"/>
    <w:basedOn w:val="KommentartextZchn"/>
    <w:link w:val="Kommentarthema"/>
    <w:uiPriority w:val="99"/>
    <w:semiHidden/>
    <w:rsid w:val="000A15A2"/>
    <w:rPr>
      <w:b/>
      <w:bCs/>
      <w:sz w:val="20"/>
      <w:szCs w:val="20"/>
    </w:rPr>
  </w:style>
  <w:style w:type="paragraph" w:styleId="Sprechblasentext">
    <w:name w:val="Balloon Text"/>
    <w:basedOn w:val="Standard"/>
    <w:link w:val="SprechblasentextZchn"/>
    <w:uiPriority w:val="99"/>
    <w:semiHidden/>
    <w:unhideWhenUsed/>
    <w:rsid w:val="000A15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ki@auco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cotec.com/fileadmin/user_upload/Company/JKi/Pressemitteilung/Bilder/Technologietag.JP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ucotec.com/fileadmin/user_upload/Company/JKi/Pressemitteilung/Bilder/Markus_Bochynek.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ucotec.com/fileadmin/user_upload/Company/JKi/Pressemitteilung/Bilder/Technologietag_2.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682B2-E36E-43D7-A2ED-4494E276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Sandra Hoppe</cp:lastModifiedBy>
  <cp:revision>2</cp:revision>
  <cp:lastPrinted>2016-12-06T09:51:00Z</cp:lastPrinted>
  <dcterms:created xsi:type="dcterms:W3CDTF">2016-12-06T10:12:00Z</dcterms:created>
  <dcterms:modified xsi:type="dcterms:W3CDTF">2016-12-06T10:12:00Z</dcterms:modified>
</cp:coreProperties>
</file>